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7" w:rsidRPr="00DA02D9" w:rsidRDefault="006F3B57" w:rsidP="006F3B57">
      <w:pPr>
        <w:spacing w:line="408" w:lineRule="auto"/>
        <w:ind w:left="120"/>
        <w:jc w:val="center"/>
      </w:pPr>
      <w:r w:rsidRPr="00DA02D9">
        <w:rPr>
          <w:b/>
          <w:color w:val="000000"/>
          <w:sz w:val="28"/>
        </w:rPr>
        <w:t>МИНИСТЕРСТВО ПРОСВЕЩЕНИЯ РОССИЙСКОЙ ФЕДЕРАЦИИ</w:t>
      </w:r>
    </w:p>
    <w:p w:rsidR="006F3B57" w:rsidRPr="00DA02D9" w:rsidRDefault="006F3B57" w:rsidP="006F3B57">
      <w:pPr>
        <w:spacing w:line="408" w:lineRule="auto"/>
        <w:ind w:left="120"/>
        <w:jc w:val="center"/>
      </w:pPr>
      <w:r w:rsidRPr="00DA02D9">
        <w:rPr>
          <w:b/>
          <w:color w:val="000000"/>
          <w:sz w:val="28"/>
        </w:rPr>
        <w:t xml:space="preserve">‌‌‌ </w:t>
      </w:r>
    </w:p>
    <w:p w:rsidR="006F3B57" w:rsidRPr="00DA02D9" w:rsidRDefault="006F3B57" w:rsidP="006F3B57">
      <w:pPr>
        <w:spacing w:line="408" w:lineRule="auto"/>
        <w:ind w:left="120"/>
        <w:jc w:val="center"/>
      </w:pPr>
      <w:r w:rsidRPr="00DA02D9">
        <w:rPr>
          <w:b/>
          <w:color w:val="000000"/>
          <w:sz w:val="28"/>
        </w:rPr>
        <w:t>‌‌</w:t>
      </w:r>
      <w:r w:rsidRPr="00DA02D9">
        <w:rPr>
          <w:color w:val="000000"/>
          <w:sz w:val="28"/>
        </w:rPr>
        <w:t>​</w:t>
      </w:r>
    </w:p>
    <w:p w:rsidR="006F3B57" w:rsidRPr="00DA02D9" w:rsidRDefault="00183844" w:rsidP="006F3B57">
      <w:pPr>
        <w:ind w:left="120"/>
      </w:pPr>
      <w:r>
        <w:rPr>
          <w:noProof/>
          <w:lang w:eastAsia="ru-RU"/>
        </w:rPr>
        <w:drawing>
          <wp:inline distT="0" distB="0" distL="0" distR="0" wp14:anchorId="335D1849" wp14:editId="1233A94A">
            <wp:extent cx="5940425" cy="2503942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B57" w:rsidRPr="00DA02D9" w:rsidRDefault="006F3B57" w:rsidP="006F3B57">
      <w:pPr>
        <w:ind w:left="120"/>
      </w:pPr>
      <w:r w:rsidRPr="00DA02D9">
        <w:rPr>
          <w:color w:val="000000"/>
          <w:sz w:val="28"/>
        </w:rPr>
        <w:t>‌</w:t>
      </w:r>
    </w:p>
    <w:p w:rsidR="006F3B57" w:rsidRDefault="006F3B57" w:rsidP="006F3B57">
      <w:pPr>
        <w:ind w:left="120"/>
      </w:pPr>
    </w:p>
    <w:p w:rsidR="002E366B" w:rsidRPr="00DA02D9" w:rsidRDefault="002E366B" w:rsidP="006F3B57">
      <w:pPr>
        <w:ind w:left="120"/>
      </w:pPr>
    </w:p>
    <w:p w:rsidR="006F3B57" w:rsidRPr="00DA02D9" w:rsidRDefault="006F3B57" w:rsidP="006F3B57">
      <w:pPr>
        <w:ind w:left="120"/>
      </w:pPr>
    </w:p>
    <w:p w:rsidR="006F3B57" w:rsidRPr="00DA02D9" w:rsidRDefault="006F3B57" w:rsidP="006F3B57">
      <w:pPr>
        <w:ind w:left="120"/>
      </w:pPr>
    </w:p>
    <w:p w:rsidR="006F3B57" w:rsidRPr="00DA02D9" w:rsidRDefault="006F3B57" w:rsidP="006F3B57"/>
    <w:p w:rsidR="006F3B57" w:rsidRPr="00DA02D9" w:rsidRDefault="006F3B57" w:rsidP="006F3B57">
      <w:pPr>
        <w:ind w:left="120"/>
        <w:jc w:val="center"/>
      </w:pPr>
    </w:p>
    <w:p w:rsidR="006F3B57" w:rsidRPr="00DA02D9" w:rsidRDefault="006F3B57" w:rsidP="006F3B57">
      <w:pPr>
        <w:ind w:left="120"/>
        <w:jc w:val="center"/>
      </w:pPr>
    </w:p>
    <w:p w:rsidR="003F0084" w:rsidRPr="006F3B57" w:rsidRDefault="003F0084" w:rsidP="006F3B57"/>
    <w:p w:rsidR="006F3B57" w:rsidRDefault="006F3B57" w:rsidP="006F3B57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 xml:space="preserve">ИНДИВИДУАЛЬНОЙ КОРРЕКЦИОННОЙ </w:t>
      </w:r>
    </w:p>
    <w:p w:rsidR="006F3B57" w:rsidRPr="003F0084" w:rsidRDefault="006F3B57" w:rsidP="006F3B57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>ЛОГОПЕДИЧЕСКОЙ РАБОТЫ</w:t>
      </w:r>
    </w:p>
    <w:p w:rsidR="006F3B57" w:rsidRPr="003F0084" w:rsidRDefault="006F3B57" w:rsidP="006F3B57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3F0084">
        <w:rPr>
          <w:rFonts w:eastAsiaTheme="minorHAnsi" w:cs="Times New Roman"/>
          <w:b/>
          <w:sz w:val="28"/>
          <w:szCs w:val="28"/>
          <w:lang w:eastAsia="en-US"/>
        </w:rPr>
        <w:t>для обучающихся с ОВЗ (ЗПР)</w:t>
      </w:r>
    </w:p>
    <w:p w:rsidR="006F3B57" w:rsidRPr="003F0084" w:rsidRDefault="00A04591" w:rsidP="006F3B57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 xml:space="preserve">1-4 класс </w:t>
      </w:r>
      <w:r w:rsidR="006F3B57" w:rsidRPr="003F0084">
        <w:rPr>
          <w:rFonts w:eastAsiaTheme="minorHAnsi" w:cs="Times New Roman"/>
          <w:b/>
          <w:sz w:val="28"/>
          <w:szCs w:val="28"/>
          <w:lang w:eastAsia="en-US"/>
        </w:rPr>
        <w:t>(Вариант 7.1</w:t>
      </w:r>
      <w:r w:rsidR="00022B6D">
        <w:rPr>
          <w:rFonts w:eastAsiaTheme="minorHAnsi" w:cs="Times New Roman"/>
          <w:b/>
          <w:sz w:val="28"/>
          <w:szCs w:val="28"/>
          <w:lang w:eastAsia="en-US"/>
        </w:rPr>
        <w:t>, 7.2</w:t>
      </w:r>
      <w:r w:rsidR="006F3B57" w:rsidRPr="003F0084">
        <w:rPr>
          <w:rFonts w:eastAsiaTheme="minorHAnsi" w:cs="Times New Roman"/>
          <w:b/>
          <w:sz w:val="28"/>
          <w:szCs w:val="28"/>
          <w:lang w:eastAsia="en-US"/>
        </w:rPr>
        <w:t>)</w:t>
      </w:r>
    </w:p>
    <w:p w:rsidR="003F0084" w:rsidRDefault="003F0084" w:rsidP="003F0084">
      <w:pPr>
        <w:tabs>
          <w:tab w:val="left" w:pos="1080"/>
        </w:tabs>
        <w:suppressAutoHyphens w:val="0"/>
        <w:spacing w:after="200" w:line="276" w:lineRule="auto"/>
        <w:jc w:val="center"/>
        <w:rPr>
          <w:rFonts w:eastAsiaTheme="minorHAnsi" w:cs="Times New Roman"/>
          <w:b/>
          <w:sz w:val="22"/>
          <w:szCs w:val="22"/>
          <w:lang w:eastAsia="en-US"/>
        </w:rPr>
      </w:pPr>
    </w:p>
    <w:p w:rsidR="006F3B57" w:rsidRPr="003F0084" w:rsidRDefault="006F3B57" w:rsidP="003F0084">
      <w:pPr>
        <w:tabs>
          <w:tab w:val="left" w:pos="1080"/>
        </w:tabs>
        <w:suppressAutoHyphens w:val="0"/>
        <w:spacing w:after="200" w:line="276" w:lineRule="auto"/>
        <w:jc w:val="center"/>
        <w:rPr>
          <w:rFonts w:eastAsiaTheme="minorHAnsi" w:cs="Times New Roman"/>
          <w:b/>
          <w:sz w:val="22"/>
          <w:szCs w:val="22"/>
          <w:lang w:eastAsia="en-US"/>
        </w:rPr>
      </w:pPr>
    </w:p>
    <w:p w:rsidR="00CC1EB7" w:rsidRDefault="00CC1EB7" w:rsidP="006F3B57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Автор-составитель:</w:t>
      </w:r>
    </w:p>
    <w:p w:rsidR="00CC1EB7" w:rsidRDefault="00CC1EB7" w:rsidP="00CC1EB7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учитель – логопед</w:t>
      </w:r>
    </w:p>
    <w:p w:rsidR="007F6944" w:rsidRDefault="007F6944" w:rsidP="007F6944">
      <w:pPr>
        <w:tabs>
          <w:tab w:val="left" w:pos="3550"/>
        </w:tabs>
        <w:suppressAutoHyphens w:val="0"/>
        <w:spacing w:after="200" w:line="276" w:lineRule="auto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Заричная</w:t>
      </w:r>
      <w:proofErr w:type="spellEnd"/>
      <w:r>
        <w:rPr>
          <w:rFonts w:cs="Times New Roman"/>
          <w:sz w:val="28"/>
          <w:szCs w:val="28"/>
        </w:rPr>
        <w:t xml:space="preserve"> Н.И.</w:t>
      </w:r>
    </w:p>
    <w:p w:rsidR="007F6944" w:rsidRDefault="007F6944" w:rsidP="007F6944">
      <w:pPr>
        <w:tabs>
          <w:tab w:val="left" w:pos="3550"/>
        </w:tabs>
        <w:suppressAutoHyphens w:val="0"/>
        <w:spacing w:after="200" w:line="276" w:lineRule="auto"/>
        <w:jc w:val="right"/>
        <w:rPr>
          <w:rFonts w:eastAsiaTheme="minorHAnsi" w:cs="Times New Roman"/>
          <w:b/>
          <w:sz w:val="28"/>
          <w:szCs w:val="28"/>
          <w:lang w:eastAsia="en-US"/>
        </w:rPr>
      </w:pPr>
    </w:p>
    <w:p w:rsidR="00BA6268" w:rsidRDefault="003F0084" w:rsidP="003F0084">
      <w:pPr>
        <w:tabs>
          <w:tab w:val="left" w:pos="3550"/>
        </w:tabs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3F0084">
        <w:rPr>
          <w:rFonts w:eastAsiaTheme="minorHAnsi" w:cs="Times New Roman"/>
          <w:b/>
          <w:sz w:val="28"/>
          <w:szCs w:val="28"/>
          <w:lang w:eastAsia="en-US"/>
        </w:rPr>
        <w:t>г. Нефтеюганск</w:t>
      </w:r>
    </w:p>
    <w:p w:rsidR="00540997" w:rsidRPr="003F0084" w:rsidRDefault="00540997" w:rsidP="003F0084">
      <w:pPr>
        <w:tabs>
          <w:tab w:val="left" w:pos="3550"/>
        </w:tabs>
        <w:suppressAutoHyphens w:val="0"/>
        <w:spacing w:after="200" w:line="276" w:lineRule="auto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BA6268" w:rsidRDefault="00BA6268" w:rsidP="00BA6268">
      <w:pPr>
        <w:jc w:val="both"/>
        <w:rPr>
          <w:b/>
        </w:rPr>
      </w:pPr>
      <w:r>
        <w:rPr>
          <w:b/>
        </w:rPr>
        <w:lastRenderedPageBreak/>
        <w:t xml:space="preserve">Цель данной </w:t>
      </w:r>
      <w:proofErr w:type="spellStart"/>
      <w:r>
        <w:rPr>
          <w:b/>
        </w:rPr>
        <w:t>логокоррекционной</w:t>
      </w:r>
      <w:proofErr w:type="spellEnd"/>
      <w:r>
        <w:rPr>
          <w:b/>
        </w:rPr>
        <w:t xml:space="preserve"> программы:</w:t>
      </w:r>
    </w:p>
    <w:p w:rsidR="00BA6268" w:rsidRDefault="00BA6268" w:rsidP="00BA6268">
      <w:pPr>
        <w:jc w:val="both"/>
      </w:pPr>
      <w:r>
        <w:t>устранить недостатки устной и предупредить нарушения письменной речи у младших школьников.</w:t>
      </w:r>
    </w:p>
    <w:p w:rsidR="00BA6268" w:rsidRDefault="00BA6268" w:rsidP="00BA6268">
      <w:pPr>
        <w:jc w:val="both"/>
        <w:rPr>
          <w:b/>
        </w:rPr>
      </w:pPr>
      <w:r>
        <w:rPr>
          <w:b/>
        </w:rPr>
        <w:t xml:space="preserve">Задачи: </w:t>
      </w:r>
    </w:p>
    <w:p w:rsidR="00BA6268" w:rsidRDefault="00BA6268" w:rsidP="00BA6268">
      <w:pPr>
        <w:pStyle w:val="a6"/>
        <w:numPr>
          <w:ilvl w:val="0"/>
          <w:numId w:val="1"/>
        </w:numPr>
        <w:jc w:val="both"/>
      </w:pPr>
      <w:proofErr w:type="gramStart"/>
      <w:r>
        <w:t xml:space="preserve">развивать  </w:t>
      </w:r>
      <w:r w:rsidR="00540997">
        <w:t xml:space="preserve">звуковую сторону </w:t>
      </w:r>
      <w:r>
        <w:t xml:space="preserve">речи (формирование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>
        <w:t>слогозвукового</w:t>
      </w:r>
      <w:proofErr w:type="spellEnd"/>
      <w:r>
        <w:t xml:space="preserve"> состава слова.</w:t>
      </w:r>
      <w:proofErr w:type="gramEnd"/>
      <w:r>
        <w:t xml:space="preserve"> </w:t>
      </w:r>
      <w:proofErr w:type="gramStart"/>
      <w:r>
        <w:t>Коррекция дефектов произношения).</w:t>
      </w:r>
      <w:proofErr w:type="gramEnd"/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восполнять пробелы в формировании лексико-грамматического строя речи;</w:t>
      </w:r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уточнять и обогащать активный словарный запас учащихся;</w:t>
      </w:r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формировать навыки связного высказывания учащихся;</w:t>
      </w:r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развивать пространственно-временные представления;</w:t>
      </w:r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развивать психологические предпосылки к обучению;</w:t>
      </w:r>
    </w:p>
    <w:p w:rsidR="00BA6268" w:rsidRDefault="00BA6268" w:rsidP="00BA6268">
      <w:pPr>
        <w:pStyle w:val="a6"/>
        <w:numPr>
          <w:ilvl w:val="0"/>
          <w:numId w:val="7"/>
        </w:numPr>
        <w:jc w:val="both"/>
      </w:pPr>
      <w:r>
        <w:t>развивать коммуникативную готовность к обучению.</w:t>
      </w:r>
    </w:p>
    <w:p w:rsidR="00BA6268" w:rsidRDefault="00BA6268" w:rsidP="00BA6268">
      <w:pPr>
        <w:pStyle w:val="a6"/>
        <w:jc w:val="both"/>
      </w:pPr>
    </w:p>
    <w:p w:rsidR="00BA6268" w:rsidRDefault="00BA6268" w:rsidP="00BA6268">
      <w:pPr>
        <w:pStyle w:val="22"/>
        <w:spacing w:line="276" w:lineRule="auto"/>
        <w:ind w:left="0"/>
        <w:jc w:val="both"/>
        <w:rPr>
          <w:b/>
        </w:rPr>
      </w:pPr>
      <w:r>
        <w:rPr>
          <w:b/>
        </w:rPr>
        <w:t>Нарушения фонетико-фонематического компонента речевой системы.</w:t>
      </w:r>
    </w:p>
    <w:p w:rsidR="00BA6268" w:rsidRDefault="00BA6268" w:rsidP="00BA6268">
      <w:pPr>
        <w:jc w:val="both"/>
      </w:pPr>
      <w:r>
        <w:t>1. 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BA6268" w:rsidRDefault="00BA6268" w:rsidP="00BA6268">
      <w:pPr>
        <w:jc w:val="both"/>
      </w:pPr>
      <w:r>
        <w:t xml:space="preserve">2. </w:t>
      </w:r>
      <w:proofErr w:type="gramStart"/>
      <w:r>
        <w:t>Недостаточная</w:t>
      </w:r>
      <w:proofErr w:type="gramEnd"/>
      <w:r>
        <w:t xml:space="preserve"> сформированность  фонематических процессов.</w:t>
      </w:r>
    </w:p>
    <w:p w:rsidR="00BA6268" w:rsidRDefault="00BA6268" w:rsidP="00BA6268">
      <w:pPr>
        <w:jc w:val="both"/>
      </w:pPr>
      <w:r>
        <w:t xml:space="preserve">Вследствие этого у детей </w:t>
      </w:r>
      <w:proofErr w:type="gramStart"/>
      <w:r>
        <w:t>данной</w:t>
      </w:r>
      <w:proofErr w:type="gramEnd"/>
      <w:r>
        <w:t xml:space="preserve"> категории наблюдается:</w:t>
      </w:r>
    </w:p>
    <w:p w:rsidR="00BA6268" w:rsidRDefault="00BA6268" w:rsidP="00BA6268">
      <w:pPr>
        <w:pStyle w:val="a6"/>
        <w:numPr>
          <w:ilvl w:val="0"/>
          <w:numId w:val="3"/>
        </w:numPr>
        <w:tabs>
          <w:tab w:val="left" w:pos="180"/>
        </w:tabs>
        <w:ind w:left="540"/>
        <w:jc w:val="both"/>
      </w:pPr>
      <w:proofErr w:type="gramStart"/>
      <w:r>
        <w:t>недостаточная</w:t>
      </w:r>
      <w:proofErr w:type="gramEnd"/>
      <w:r>
        <w:t xml:space="preserve"> сформированность предпосылок к спонтанному развитию навыков анализа и синтеза звукового состава слова;</w:t>
      </w:r>
    </w:p>
    <w:p w:rsidR="00BA6268" w:rsidRDefault="00BA6268" w:rsidP="00BA6268">
      <w:pPr>
        <w:pStyle w:val="a6"/>
        <w:numPr>
          <w:ilvl w:val="0"/>
          <w:numId w:val="3"/>
        </w:numPr>
        <w:tabs>
          <w:tab w:val="left" w:pos="180"/>
        </w:tabs>
        <w:ind w:left="540"/>
        <w:jc w:val="both"/>
      </w:pPr>
      <w:proofErr w:type="gramStart"/>
      <w:r>
        <w:t>недостаточная</w:t>
      </w:r>
      <w:proofErr w:type="gramEnd"/>
      <w:r>
        <w:t xml:space="preserve"> сформированность предпосылок к успешному овладению грамотой;</w:t>
      </w:r>
    </w:p>
    <w:p w:rsidR="00BA6268" w:rsidRDefault="00BA6268" w:rsidP="00BA6268">
      <w:pPr>
        <w:pStyle w:val="a6"/>
        <w:numPr>
          <w:ilvl w:val="0"/>
          <w:numId w:val="3"/>
        </w:numPr>
        <w:tabs>
          <w:tab w:val="left" w:pos="180"/>
        </w:tabs>
        <w:ind w:left="540"/>
        <w:jc w:val="both"/>
      </w:pPr>
      <w:r>
        <w:t xml:space="preserve">трудности овладения письмом и чтением (наличие специфических </w:t>
      </w:r>
      <w:proofErr w:type="spellStart"/>
      <w:r>
        <w:t>дисграфических</w:t>
      </w:r>
      <w:proofErr w:type="spellEnd"/>
      <w:r>
        <w:t xml:space="preserve"> ошибок на фоне большого количества разнообразных других.)</w:t>
      </w:r>
    </w:p>
    <w:p w:rsidR="00BA6268" w:rsidRDefault="00BA6268" w:rsidP="00BA6268">
      <w:pPr>
        <w:ind w:left="552"/>
        <w:jc w:val="both"/>
      </w:pPr>
    </w:p>
    <w:p w:rsidR="00BA6268" w:rsidRDefault="00BA6268" w:rsidP="00BA6268">
      <w:pPr>
        <w:jc w:val="both"/>
        <w:rPr>
          <w:b/>
        </w:rPr>
      </w:pPr>
      <w:r>
        <w:rPr>
          <w:b/>
          <w:lang w:val="en-US"/>
        </w:rPr>
        <w:t>II</w:t>
      </w:r>
      <w:r w:rsidRPr="00F25D6C">
        <w:rPr>
          <w:b/>
        </w:rPr>
        <w:t xml:space="preserve">. </w:t>
      </w:r>
      <w:r>
        <w:rPr>
          <w:b/>
        </w:rPr>
        <w:t>Нарушения лексико-грамматического компонента речевой системы.</w:t>
      </w:r>
    </w:p>
    <w:p w:rsidR="00BA6268" w:rsidRDefault="00BA6268" w:rsidP="00BA6268">
      <w:pPr>
        <w:jc w:val="both"/>
      </w:pPr>
      <w:r>
        <w:t>1.Лексический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 и по акустическому свойству).</w:t>
      </w:r>
    </w:p>
    <w:p w:rsidR="00BA6268" w:rsidRDefault="00BA6268" w:rsidP="00BA6268">
      <w:pPr>
        <w:jc w:val="both"/>
      </w:pPr>
      <w:r>
        <w:t>2.Грамматический строй недостаточно сформирован. В речи отсутствуют сложные синтаксические конструкции, присутствуют множественные аграмматизмы в предложениях простых синтаксических конструкций.</w:t>
      </w:r>
    </w:p>
    <w:p w:rsidR="00BA6268" w:rsidRDefault="00BA6268" w:rsidP="00BA6268">
      <w:pPr>
        <w:jc w:val="both"/>
      </w:pPr>
      <w:r>
        <w:t xml:space="preserve">Вследствие этого у детей </w:t>
      </w:r>
      <w:proofErr w:type="gramStart"/>
      <w:r>
        <w:t>данной</w:t>
      </w:r>
      <w:proofErr w:type="gramEnd"/>
      <w:r>
        <w:t xml:space="preserve"> категории наблюдается:</w:t>
      </w:r>
    </w:p>
    <w:p w:rsidR="00BA6268" w:rsidRDefault="00BA6268" w:rsidP="00BA6268">
      <w:pPr>
        <w:pStyle w:val="a6"/>
        <w:numPr>
          <w:ilvl w:val="0"/>
          <w:numId w:val="4"/>
        </w:numPr>
        <w:ind w:left="360"/>
        <w:jc w:val="both"/>
      </w:pPr>
      <w:r>
        <w:t>недостаточное понимание учебных заданий, указаний, инструкций учителя;</w:t>
      </w:r>
    </w:p>
    <w:p w:rsidR="00BA6268" w:rsidRDefault="00BA6268" w:rsidP="00BA6268">
      <w:pPr>
        <w:pStyle w:val="a6"/>
        <w:numPr>
          <w:ilvl w:val="0"/>
          <w:numId w:val="4"/>
        </w:numPr>
        <w:ind w:left="360"/>
        <w:jc w:val="both"/>
      </w:pPr>
      <w:r>
        <w:t>трудности овладения учебными понятиями, терминами;</w:t>
      </w:r>
    </w:p>
    <w:p w:rsidR="00BA6268" w:rsidRDefault="00BA6268" w:rsidP="00BA6268">
      <w:pPr>
        <w:pStyle w:val="a6"/>
        <w:numPr>
          <w:ilvl w:val="0"/>
          <w:numId w:val="4"/>
        </w:numPr>
        <w:ind w:left="360"/>
        <w:jc w:val="both"/>
      </w:pPr>
      <w:r>
        <w:t>трудности формирования и формулирования собственных мыслей в процессе учебной работы;</w:t>
      </w:r>
    </w:p>
    <w:p w:rsidR="00BA6268" w:rsidRDefault="00BA6268" w:rsidP="00BA6268">
      <w:pPr>
        <w:pStyle w:val="a6"/>
        <w:numPr>
          <w:ilvl w:val="0"/>
          <w:numId w:val="4"/>
        </w:numPr>
        <w:ind w:left="360"/>
        <w:jc w:val="both"/>
      </w:pPr>
      <w:r>
        <w:t>недостаточное развитие связной речи.</w:t>
      </w:r>
    </w:p>
    <w:p w:rsidR="00BA6268" w:rsidRDefault="00BA6268" w:rsidP="00BA6268">
      <w:pPr>
        <w:ind w:left="924"/>
        <w:jc w:val="both"/>
      </w:pPr>
    </w:p>
    <w:p w:rsidR="00BA6268" w:rsidRDefault="00BA6268" w:rsidP="00BA6268">
      <w:pPr>
        <w:rPr>
          <w:b/>
        </w:rPr>
      </w:pPr>
      <w:r>
        <w:rPr>
          <w:b/>
        </w:rPr>
        <w:t>Ш. Психологические особенности.</w:t>
      </w:r>
    </w:p>
    <w:p w:rsidR="00BA6268" w:rsidRDefault="00BA6268" w:rsidP="00BA6268">
      <w:pPr>
        <w:jc w:val="both"/>
      </w:pPr>
      <w:r>
        <w:t xml:space="preserve">1.Неустойчивое внимание. </w:t>
      </w:r>
    </w:p>
    <w:p w:rsidR="00BA6268" w:rsidRDefault="00BA6268" w:rsidP="00BA6268">
      <w:pPr>
        <w:jc w:val="both"/>
      </w:pPr>
      <w:r>
        <w:t>2.Недостаточная наблюдательность по отношению к языковым явлениям.</w:t>
      </w:r>
    </w:p>
    <w:p w:rsidR="00BA6268" w:rsidRDefault="00BA6268" w:rsidP="00BA6268">
      <w:pPr>
        <w:tabs>
          <w:tab w:val="left" w:pos="2844"/>
        </w:tabs>
        <w:jc w:val="both"/>
      </w:pPr>
      <w:r>
        <w:t>3.Недостаточное развитие словесно-логического мышления.</w:t>
      </w:r>
    </w:p>
    <w:p w:rsidR="00BA6268" w:rsidRDefault="00BA6268" w:rsidP="00BA6268">
      <w:pPr>
        <w:jc w:val="both"/>
      </w:pPr>
      <w:r>
        <w:t>4. Недостаточное развитие способности к переключению</w:t>
      </w:r>
    </w:p>
    <w:p w:rsidR="00BA6268" w:rsidRDefault="00BA6268" w:rsidP="00BA6268">
      <w:pPr>
        <w:jc w:val="both"/>
      </w:pPr>
      <w:r>
        <w:t>5. Недостаточная способность к запоминанию преимущественно словесного материала.</w:t>
      </w:r>
    </w:p>
    <w:p w:rsidR="00BA6268" w:rsidRDefault="00BA6268" w:rsidP="00BA6268">
      <w:pPr>
        <w:jc w:val="both"/>
      </w:pPr>
      <w:r>
        <w:t>6. Недостаточное развитие самоконтроля, преимущественно в области языковых явлений.</w:t>
      </w:r>
    </w:p>
    <w:p w:rsidR="00BA6268" w:rsidRDefault="00BA6268" w:rsidP="00BA6268">
      <w:pPr>
        <w:tabs>
          <w:tab w:val="left" w:pos="2844"/>
        </w:tabs>
        <w:jc w:val="both"/>
      </w:pPr>
      <w:r>
        <w:t xml:space="preserve">7. </w:t>
      </w:r>
      <w:proofErr w:type="gramStart"/>
      <w:r>
        <w:t>Недостаточная</w:t>
      </w:r>
      <w:proofErr w:type="gramEnd"/>
      <w:r>
        <w:t xml:space="preserve"> сформированность произвольности в общении и деятельности.    </w:t>
      </w:r>
    </w:p>
    <w:p w:rsidR="002E366B" w:rsidRDefault="002E366B" w:rsidP="00BA6268">
      <w:pPr>
        <w:tabs>
          <w:tab w:val="left" w:pos="2844"/>
        </w:tabs>
        <w:jc w:val="both"/>
        <w:rPr>
          <w:b/>
        </w:rPr>
      </w:pPr>
    </w:p>
    <w:p w:rsidR="00BA6268" w:rsidRDefault="00BA6268" w:rsidP="00BA6268">
      <w:pPr>
        <w:tabs>
          <w:tab w:val="left" w:pos="2844"/>
        </w:tabs>
        <w:jc w:val="both"/>
        <w:rPr>
          <w:b/>
        </w:rPr>
      </w:pPr>
      <w:r>
        <w:rPr>
          <w:b/>
        </w:rPr>
        <w:t>Следствие:</w:t>
      </w:r>
    </w:p>
    <w:p w:rsidR="00BA6268" w:rsidRDefault="00BA6268" w:rsidP="00BA6268">
      <w:pPr>
        <w:pStyle w:val="a6"/>
        <w:numPr>
          <w:ilvl w:val="0"/>
          <w:numId w:val="2"/>
        </w:numPr>
        <w:ind w:left="360"/>
        <w:jc w:val="both"/>
      </w:pPr>
      <w:proofErr w:type="gramStart"/>
      <w:r>
        <w:t>недостаточная</w:t>
      </w:r>
      <w:proofErr w:type="gramEnd"/>
      <w:r>
        <w:t xml:space="preserve"> сформированность психологических предпосылок  к овладению полноценными навыками учебной деятельности;</w:t>
      </w:r>
    </w:p>
    <w:p w:rsidR="00BA6268" w:rsidRDefault="00BA6268" w:rsidP="00BA6268">
      <w:pPr>
        <w:pStyle w:val="a6"/>
        <w:numPr>
          <w:ilvl w:val="0"/>
          <w:numId w:val="2"/>
        </w:numPr>
        <w:ind w:left="360"/>
        <w:jc w:val="both"/>
      </w:pPr>
      <w:r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BA6268" w:rsidRDefault="00BA6268" w:rsidP="00BA6268">
      <w:pPr>
        <w:jc w:val="both"/>
      </w:pPr>
      <w: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и структурой речевого дефекта учащихся.</w:t>
      </w:r>
    </w:p>
    <w:p w:rsidR="00BA6268" w:rsidRDefault="00BA6268" w:rsidP="00BA6268">
      <w:pPr>
        <w:jc w:val="both"/>
      </w:pPr>
      <w:r>
        <w:t>Основные методы обучения: практические, наглядно-демонстрационные, игровые, методы ролевого моделирования типовых ситуаций, словесные.</w:t>
      </w:r>
    </w:p>
    <w:p w:rsidR="00BA6268" w:rsidRDefault="006F3B57" w:rsidP="00BA6268">
      <w:pPr>
        <w:jc w:val="both"/>
      </w:pPr>
      <w:r>
        <w:t>Содержание блока рассчитано 2</w:t>
      </w:r>
      <w:r w:rsidR="00BA6268">
        <w:t>ч в неделю.</w:t>
      </w:r>
    </w:p>
    <w:p w:rsidR="00BA6268" w:rsidRDefault="00BA6268" w:rsidP="00BA6268">
      <w:pPr>
        <w:jc w:val="both"/>
      </w:pPr>
      <w:r>
        <w:t>Предусмотрены две итоговые контрольные работы (диктант, списывание).</w:t>
      </w:r>
    </w:p>
    <w:p w:rsidR="00BA6268" w:rsidRDefault="00BA6268" w:rsidP="00BA6268">
      <w:pPr>
        <w:jc w:val="both"/>
      </w:pPr>
    </w:p>
    <w:p w:rsidR="00BA6268" w:rsidRDefault="00BA6268" w:rsidP="00BA6268">
      <w:pPr>
        <w:jc w:val="center"/>
        <w:rPr>
          <w:b/>
        </w:rPr>
      </w:pPr>
      <w:r>
        <w:rPr>
          <w:b/>
        </w:rPr>
        <w:t>Основные требования к знаниям, умениям и навыкам учащихся к концу коррекционного обучения</w:t>
      </w:r>
    </w:p>
    <w:p w:rsidR="00BA6268" w:rsidRDefault="00BA6268" w:rsidP="00BA6268"/>
    <w:p w:rsidR="00BA6268" w:rsidRDefault="00BA6268" w:rsidP="00BA6268">
      <w:pPr>
        <w:jc w:val="both"/>
        <w:rPr>
          <w:i/>
        </w:rPr>
      </w:pPr>
      <w:r>
        <w:rPr>
          <w:i/>
        </w:rPr>
        <w:t>Обучающиеся должны знать:</w:t>
      </w:r>
    </w:p>
    <w:p w:rsidR="00BA6268" w:rsidRDefault="00BA6268" w:rsidP="00BA6268">
      <w:pPr>
        <w:pStyle w:val="a6"/>
        <w:numPr>
          <w:ilvl w:val="0"/>
          <w:numId w:val="9"/>
        </w:numPr>
        <w:jc w:val="both"/>
      </w:pPr>
      <w:r>
        <w:t>все звуки и буквы русского языка;</w:t>
      </w:r>
    </w:p>
    <w:p w:rsidR="00BA6268" w:rsidRDefault="00BA6268" w:rsidP="00BA6268">
      <w:pPr>
        <w:pStyle w:val="a6"/>
        <w:numPr>
          <w:ilvl w:val="0"/>
          <w:numId w:val="9"/>
        </w:numPr>
        <w:jc w:val="both"/>
      </w:pPr>
      <w:r>
        <w:t>их основные различия  (звуки слышим и произносим, буквы видим и пишем).</w:t>
      </w:r>
    </w:p>
    <w:p w:rsidR="00BA6268" w:rsidRDefault="00BA6268" w:rsidP="00BA6268">
      <w:pPr>
        <w:jc w:val="both"/>
        <w:rPr>
          <w:i/>
        </w:rPr>
      </w:pPr>
      <w:r>
        <w:rPr>
          <w:i/>
        </w:rPr>
        <w:t>Обучающиеся должны уметь: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вычленять отдельные звуки в словах, определять их последовательность;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различать гласные и согласные звуки и буквы, их обозначающие;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правильно называть мягкие и твердые звуки в слове и вне слова;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знать способы их буквенного обозначения;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обозначать на письме мягкость согласных звуков гласными буквами и мягким знаком;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определять место ударения в слове;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вычленять слова из предложений;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четко, без искажений писать строчные и заглавные буквы, их соединения в слогах и словах;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правильно списывать слова и предложения, написанные печатным и рукописным шрифтом;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грамотно  (без пропусков, искажений, замен букв) писать под диктовку слова, предложения из 3 – 5 слов, написание которых не расходится с произношением;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обобщать и классифицировать слова по группам;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использовать в своих высказываниях  слова всех частей речи;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уметь составлять простое предложение из 3-4 слов, соотносить его со схемой;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составлять рассказ по серии сюжетных картинок;</w:t>
      </w:r>
    </w:p>
    <w:p w:rsidR="00BA6268" w:rsidRDefault="00BA6268" w:rsidP="00BA6268">
      <w:pPr>
        <w:pStyle w:val="a6"/>
        <w:numPr>
          <w:ilvl w:val="0"/>
          <w:numId w:val="5"/>
        </w:numPr>
        <w:jc w:val="both"/>
      </w:pPr>
      <w:r>
        <w:t>владеть навыками словообразования и словоизменения, а также связью слов в простом предложении.</w:t>
      </w:r>
    </w:p>
    <w:p w:rsidR="00BA6268" w:rsidRDefault="00BA6268" w:rsidP="00BA6268">
      <w:pPr>
        <w:jc w:val="both"/>
      </w:pPr>
      <w:r>
        <w:t>Учитывая, что у детей с ОНР остаются недостаточно сформированными некоторые неречевые процессы, на протяжении всего курса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</w:t>
      </w:r>
    </w:p>
    <w:p w:rsidR="00BA6268" w:rsidRDefault="00BA6268" w:rsidP="00BA6268">
      <w:pPr>
        <w:jc w:val="both"/>
        <w:rPr>
          <w:b/>
        </w:rPr>
      </w:pPr>
      <w:r>
        <w:t xml:space="preserve">Работа по данному блоку программы предполагает использование </w:t>
      </w:r>
      <w:r>
        <w:rPr>
          <w:b/>
        </w:rPr>
        <w:t xml:space="preserve">методических пособий для учителей-логопедов: </w:t>
      </w:r>
    </w:p>
    <w:p w:rsidR="00BA6268" w:rsidRDefault="00BA6268" w:rsidP="00BA6268">
      <w:pPr>
        <w:pStyle w:val="a6"/>
        <w:numPr>
          <w:ilvl w:val="0"/>
          <w:numId w:val="6"/>
        </w:numPr>
        <w:jc w:val="both"/>
      </w:pPr>
      <w:proofErr w:type="spellStart"/>
      <w:r>
        <w:t>Ефименкова</w:t>
      </w:r>
      <w:proofErr w:type="spellEnd"/>
      <w:r>
        <w:t xml:space="preserve"> </w:t>
      </w:r>
      <w:proofErr w:type="spellStart"/>
      <w:r>
        <w:t>Л.Н.Коррекция</w:t>
      </w:r>
      <w:proofErr w:type="spellEnd"/>
      <w:r>
        <w:t xml:space="preserve"> устной и письменной речи учащихся начальных классов: Пособие для логопеда. М.,2001;</w:t>
      </w:r>
    </w:p>
    <w:p w:rsidR="00BA6268" w:rsidRDefault="00BA6268" w:rsidP="00BA6268">
      <w:pPr>
        <w:pStyle w:val="a6"/>
        <w:numPr>
          <w:ilvl w:val="0"/>
          <w:numId w:val="6"/>
        </w:numPr>
        <w:jc w:val="both"/>
      </w:pPr>
      <w:r>
        <w:t xml:space="preserve">Логопедия / Под </w:t>
      </w:r>
      <w:proofErr w:type="spellStart"/>
      <w:r>
        <w:t>ред</w:t>
      </w:r>
      <w:proofErr w:type="gramStart"/>
      <w:r>
        <w:t>.В</w:t>
      </w:r>
      <w:proofErr w:type="gramEnd"/>
      <w:r>
        <w:t>олковой</w:t>
      </w:r>
      <w:proofErr w:type="spellEnd"/>
      <w:r>
        <w:t>. М.,2002;</w:t>
      </w:r>
    </w:p>
    <w:p w:rsidR="00BA6268" w:rsidRDefault="00BA6268" w:rsidP="00BA6268">
      <w:pPr>
        <w:pStyle w:val="a6"/>
        <w:numPr>
          <w:ilvl w:val="0"/>
          <w:numId w:val="6"/>
        </w:numPr>
        <w:jc w:val="both"/>
      </w:pPr>
      <w:proofErr w:type="spellStart"/>
      <w:r>
        <w:t>Садовникова</w:t>
      </w:r>
      <w:proofErr w:type="spellEnd"/>
      <w:r>
        <w:t xml:space="preserve"> </w:t>
      </w:r>
      <w:proofErr w:type="spellStart"/>
      <w:r>
        <w:t>И.Н.Нарушения</w:t>
      </w:r>
      <w:proofErr w:type="spellEnd"/>
      <w:r>
        <w:t xml:space="preserve"> письменной речи их преодоление у младших школьников: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М.,1997.</w:t>
      </w:r>
    </w:p>
    <w:p w:rsidR="00BA6268" w:rsidRDefault="00BA6268" w:rsidP="00BA6268">
      <w:pPr>
        <w:jc w:val="both"/>
        <w:rPr>
          <w:b/>
        </w:rPr>
      </w:pPr>
      <w:r>
        <w:rPr>
          <w:b/>
        </w:rPr>
        <w:t>Дополнительная литература для учащихся:</w:t>
      </w:r>
    </w:p>
    <w:p w:rsidR="00BA6268" w:rsidRDefault="00BA6268" w:rsidP="00BA6268">
      <w:pPr>
        <w:pStyle w:val="a6"/>
        <w:numPr>
          <w:ilvl w:val="0"/>
          <w:numId w:val="8"/>
        </w:numPr>
        <w:jc w:val="both"/>
      </w:pPr>
      <w:r>
        <w:t>Козырева Л.М. Комплект логопедических тетрадей;</w:t>
      </w:r>
    </w:p>
    <w:p w:rsidR="00BA6268" w:rsidRDefault="00BA6268" w:rsidP="00BA6268">
      <w:pPr>
        <w:pStyle w:val="a6"/>
        <w:numPr>
          <w:ilvl w:val="0"/>
          <w:numId w:val="8"/>
        </w:numPr>
        <w:jc w:val="both"/>
      </w:pPr>
      <w:r>
        <w:t xml:space="preserve">Мазанова Е.В. </w:t>
      </w:r>
      <w:proofErr w:type="spellStart"/>
      <w:r>
        <w:t>Компллект</w:t>
      </w:r>
      <w:proofErr w:type="spellEnd"/>
      <w:r>
        <w:t xml:space="preserve"> логопедических тетрадей. М.,2004.</w:t>
      </w:r>
    </w:p>
    <w:p w:rsidR="00BA6268" w:rsidRPr="00540997" w:rsidRDefault="00BA6268" w:rsidP="00BA6268">
      <w:pPr>
        <w:jc w:val="both"/>
        <w:rPr>
          <w:b/>
          <w:sz w:val="28"/>
          <w:szCs w:val="28"/>
        </w:rPr>
      </w:pPr>
    </w:p>
    <w:p w:rsidR="00BA6268" w:rsidRDefault="00BA6268" w:rsidP="00BA62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блока программы</w:t>
      </w:r>
    </w:p>
    <w:p w:rsidR="00BA6268" w:rsidRDefault="00BA6268" w:rsidP="00BA6268">
      <w:pPr>
        <w:jc w:val="both"/>
        <w:rPr>
          <w:sz w:val="28"/>
          <w:szCs w:val="28"/>
        </w:rPr>
      </w:pPr>
      <w:r>
        <w:t xml:space="preserve">Поставленные задачи </w:t>
      </w:r>
      <w:proofErr w:type="spellStart"/>
      <w:r>
        <w:t>логокоррекционной</w:t>
      </w:r>
      <w:proofErr w:type="spellEnd"/>
      <w:r>
        <w:t xml:space="preserve"> работы отражаются в содержании и реализуются в ходе изучения следующих тем:</w:t>
      </w:r>
      <w:r>
        <w:rPr>
          <w:sz w:val="28"/>
          <w:szCs w:val="28"/>
        </w:rPr>
        <w:t xml:space="preserve"> </w:t>
      </w:r>
    </w:p>
    <w:p w:rsidR="00BA6268" w:rsidRDefault="00BA6268" w:rsidP="00BA6268">
      <w:pPr>
        <w:jc w:val="both"/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Речь. Слово. </w:t>
      </w:r>
      <w:r>
        <w:t>Пространственные представления.</w:t>
      </w:r>
      <w:proofErr w:type="gramEnd"/>
      <w:r>
        <w:t xml:space="preserve"> Временные представления. Речь. Членение речи на предложения, предложения на слова с использованием графических схем. Слова-предметы. Слова-действия. Слова-признаки.</w:t>
      </w:r>
    </w:p>
    <w:p w:rsidR="00BA6268" w:rsidRDefault="00BA6268" w:rsidP="00BA6268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Предложение. Текст. </w:t>
      </w:r>
    </w:p>
    <w:p w:rsidR="00BA6268" w:rsidRDefault="00BA6268" w:rsidP="00BA6268">
      <w:pPr>
        <w:jc w:val="both"/>
        <w:rPr>
          <w:b/>
        </w:rPr>
      </w:pPr>
      <w:r>
        <w:rPr>
          <w:b/>
        </w:rPr>
        <w:t xml:space="preserve">1. Связь слов в предложении. </w:t>
      </w:r>
    </w:p>
    <w:p w:rsidR="00BA6268" w:rsidRDefault="00BA6268" w:rsidP="00BA6268">
      <w:pPr>
        <w:jc w:val="both"/>
      </w:pPr>
      <w:r>
        <w:t xml:space="preserve">Понятие о предложении. Соотнесение предложения с графической схемой. Наблюдение связи слов в предложении. Введение в простое предложение 1-2 слов, постановка вопроса к отдельным словам в предложении. Определение количества слов в предложении. </w:t>
      </w:r>
    </w:p>
    <w:p w:rsidR="00BA6268" w:rsidRDefault="00BA6268" w:rsidP="00BA6268">
      <w:pPr>
        <w:jc w:val="both"/>
        <w:rPr>
          <w:b/>
        </w:rPr>
      </w:pPr>
      <w:r>
        <w:rPr>
          <w:b/>
        </w:rPr>
        <w:t xml:space="preserve">2.  Развитие связной речи </w:t>
      </w:r>
    </w:p>
    <w:p w:rsidR="00BA6268" w:rsidRDefault="00BA6268" w:rsidP="00BA6268">
      <w:pPr>
        <w:jc w:val="both"/>
      </w:pPr>
      <w:r>
        <w:t>Пространственное значение предлогов.</w:t>
      </w:r>
      <w:r>
        <w:rPr>
          <w:bCs/>
        </w:rPr>
        <w:t xml:space="preserve"> Последовательный пересказ. Пересказ текста с опорой на вопросы учителя.</w:t>
      </w:r>
      <w:r>
        <w:t xml:space="preserve"> Составление рассказа по серии сюжетных картинок. Составление текста с опорой на картинный план рассказа.</w:t>
      </w:r>
    </w:p>
    <w:p w:rsidR="00BA6268" w:rsidRDefault="00BA6268" w:rsidP="00BA6268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rPr>
          <w:b/>
        </w:rPr>
        <w:t xml:space="preserve"> </w:t>
      </w:r>
      <w:proofErr w:type="spellStart"/>
      <w:r>
        <w:rPr>
          <w:b/>
          <w:bCs/>
        </w:rPr>
        <w:t>Слого</w:t>
      </w:r>
      <w:proofErr w:type="spellEnd"/>
      <w:r>
        <w:rPr>
          <w:b/>
          <w:bCs/>
        </w:rPr>
        <w:t xml:space="preserve">-звуковой состав слова. Развитие монологической речи. </w:t>
      </w:r>
    </w:p>
    <w:p w:rsidR="00BA6268" w:rsidRDefault="00BA6268" w:rsidP="00BA6268">
      <w:pPr>
        <w:jc w:val="both"/>
      </w:pPr>
      <w:r>
        <w:t xml:space="preserve"> Деление слов на слоги и выделение гласных 1 и 2 ряда, слогообразующая роль гласных. Ударение. Смыслоразличительная и фонетическая роль ударения. Определение ударного слога в словах. </w:t>
      </w:r>
      <w:proofErr w:type="spellStart"/>
      <w:proofErr w:type="gramStart"/>
      <w:r>
        <w:t>Слогоритмическая</w:t>
      </w:r>
      <w:proofErr w:type="spellEnd"/>
      <w:r>
        <w:t xml:space="preserve"> схема слова,. Слоговой анализ и синтез слов (определение количества и последовательности слогов в слове, составление слова из слогов.</w:t>
      </w:r>
      <w:proofErr w:type="gramEnd"/>
      <w:r>
        <w:t xml:space="preserve"> Дифференциация одно-двух-трёхсложных слов. Смыслоразличительная роль ь. Фонематический анализ обратных и прямых слогов. Составление  рассказа </w:t>
      </w:r>
      <w:proofErr w:type="gramStart"/>
      <w:r>
        <w:t>–о</w:t>
      </w:r>
      <w:proofErr w:type="gramEnd"/>
      <w:r>
        <w:t>писания времени года или животного (с опорой на картинный план). Умение составлять устное высказывание по представлению и вопросам. Устное сочинение.</w:t>
      </w:r>
    </w:p>
    <w:p w:rsidR="00BA6268" w:rsidRDefault="00BA6268" w:rsidP="00BA6268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Звуко-буквенный анализ слов </w:t>
      </w:r>
    </w:p>
    <w:p w:rsidR="00BA6268" w:rsidRDefault="00BA6268" w:rsidP="00BA6268">
      <w:pPr>
        <w:jc w:val="both"/>
        <w:rPr>
          <w:b/>
        </w:rPr>
      </w:pPr>
      <w:r>
        <w:t>Соотнесение количества звуков и бу</w:t>
      </w:r>
      <w:proofErr w:type="gramStart"/>
      <w:r>
        <w:t>кв в сл</w:t>
      </w:r>
      <w:proofErr w:type="gramEnd"/>
      <w:r>
        <w:t>ове. Определение количества и  последовательности звуков в слове.</w:t>
      </w:r>
      <w:r>
        <w:rPr>
          <w:b/>
        </w:rPr>
        <w:t xml:space="preserve"> </w:t>
      </w:r>
    </w:p>
    <w:p w:rsidR="00BA6268" w:rsidRDefault="00BA6268" w:rsidP="00BA6268">
      <w:pPr>
        <w:jc w:val="both"/>
      </w:pPr>
      <w:proofErr w:type="gramStart"/>
      <w:r>
        <w:rPr>
          <w:b/>
          <w:lang w:val="en-US"/>
        </w:rPr>
        <w:t>V</w:t>
      </w:r>
      <w:r>
        <w:rPr>
          <w:b/>
        </w:rPr>
        <w:t>. Звуки и буквы</w:t>
      </w:r>
      <w:r>
        <w:t>.</w:t>
      </w:r>
      <w:proofErr w:type="gramEnd"/>
      <w:r>
        <w:t xml:space="preserve"> Гласные 1-го ряда.</w:t>
      </w:r>
      <w:r>
        <w:rPr>
          <w:b/>
        </w:rPr>
        <w:t xml:space="preserve"> </w:t>
      </w:r>
      <w:r>
        <w:t>Представление о звуке (уточнение артикуляции),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звукослоговой анализ слов (установление количества звуков слове, их характеристика, последовательность), выделение ударного слога. Дифференциация [</w:t>
      </w:r>
      <w:r>
        <w:rPr>
          <w:lang w:val="en-US"/>
        </w:rPr>
        <w:t>a</w:t>
      </w:r>
      <w:r>
        <w:t>] – [</w:t>
      </w:r>
      <w:r>
        <w:rPr>
          <w:lang w:val="en-US"/>
        </w:rPr>
        <w:t>o</w:t>
      </w:r>
      <w:r>
        <w:t>].  Гласные 2-го ряда. Твердые и мягкие согласные. Обозначение на письме мягкости согласных звуков гласными буквами (е, ё, и, я, ю) и ь. Дифференциация гласных  ( ы-и, а-я, э-е, у-ю, о-ё)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бозначение мягкости согласных на письме ь (в середине и конце слова).</w:t>
      </w:r>
    </w:p>
    <w:p w:rsidR="00BA6268" w:rsidRDefault="00BA6268" w:rsidP="00BA6268">
      <w:pPr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.Итоговая контрольная работа </w:t>
      </w:r>
    </w:p>
    <w:p w:rsidR="00BA6268" w:rsidRDefault="00BA6268" w:rsidP="003F0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A6268" w:rsidRPr="003F0084" w:rsidRDefault="00BA6268" w:rsidP="003F0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(итоговая диагностика, май)</w:t>
      </w:r>
    </w:p>
    <w:p w:rsidR="00BA6268" w:rsidRDefault="00BA6268" w:rsidP="00BA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BA6268" w:rsidRDefault="00BA6268" w:rsidP="00BA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</w:t>
      </w:r>
    </w:p>
    <w:p w:rsidR="00BA6268" w:rsidRDefault="00BA6268" w:rsidP="00BA6268">
      <w:pPr>
        <w:rPr>
          <w:sz w:val="28"/>
          <w:szCs w:val="28"/>
        </w:rPr>
      </w:pPr>
      <w:r>
        <w:rPr>
          <w:sz w:val="28"/>
          <w:szCs w:val="28"/>
        </w:rPr>
        <w:t>У Миши жил кот. Звали кота Рыжик. Хвост у Рыжика пушистый. Мальчик часто играл с котом. Они были друзья. (19слов)</w:t>
      </w:r>
    </w:p>
    <w:p w:rsidR="00BA6268" w:rsidRDefault="00BA6268" w:rsidP="00BA6268">
      <w:pPr>
        <w:jc w:val="right"/>
        <w:rPr>
          <w:sz w:val="28"/>
          <w:szCs w:val="28"/>
        </w:rPr>
        <w:sectPr w:rsidR="00BA6268">
          <w:footerReference w:type="default" r:id="rId9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316F19" w:rsidRDefault="00316F19" w:rsidP="00BA6268">
      <w:pPr>
        <w:pStyle w:val="p4"/>
        <w:shd w:val="clear" w:color="auto" w:fill="FFFFFF"/>
        <w:jc w:val="center"/>
        <w:rPr>
          <w:rStyle w:val="s3"/>
          <w:color w:val="000000"/>
          <w:sz w:val="48"/>
          <w:szCs w:val="48"/>
        </w:rPr>
      </w:pPr>
    </w:p>
    <w:p w:rsidR="003F0084" w:rsidRDefault="003F0084" w:rsidP="00BA6268">
      <w:pPr>
        <w:pStyle w:val="p4"/>
        <w:shd w:val="clear" w:color="auto" w:fill="FFFFFF"/>
        <w:jc w:val="center"/>
        <w:rPr>
          <w:rStyle w:val="s3"/>
          <w:color w:val="000000"/>
          <w:sz w:val="48"/>
          <w:szCs w:val="48"/>
        </w:rPr>
      </w:pPr>
    </w:p>
    <w:p w:rsidR="003F0084" w:rsidRDefault="003F0084" w:rsidP="00BA6268">
      <w:pPr>
        <w:pStyle w:val="p4"/>
        <w:shd w:val="clear" w:color="auto" w:fill="FFFFFF"/>
        <w:jc w:val="center"/>
        <w:rPr>
          <w:rStyle w:val="s3"/>
          <w:color w:val="000000"/>
          <w:sz w:val="48"/>
          <w:szCs w:val="48"/>
        </w:rPr>
      </w:pPr>
    </w:p>
    <w:p w:rsidR="00BA6268" w:rsidRPr="00316F19" w:rsidRDefault="00BA6268" w:rsidP="00BA6268">
      <w:pPr>
        <w:pStyle w:val="p4"/>
        <w:shd w:val="clear" w:color="auto" w:fill="FFFFFF"/>
        <w:jc w:val="center"/>
        <w:rPr>
          <w:rStyle w:val="s3"/>
          <w:color w:val="000000"/>
          <w:sz w:val="48"/>
          <w:szCs w:val="48"/>
        </w:rPr>
      </w:pPr>
      <w:r w:rsidRPr="00316F19">
        <w:rPr>
          <w:rStyle w:val="s3"/>
          <w:color w:val="000000"/>
          <w:sz w:val="48"/>
          <w:szCs w:val="48"/>
        </w:rPr>
        <w:t>Календарно-тематический</w:t>
      </w:r>
    </w:p>
    <w:p w:rsidR="00BA6268" w:rsidRPr="00316F19" w:rsidRDefault="00BA6268" w:rsidP="00BA6268">
      <w:pPr>
        <w:pStyle w:val="p7"/>
        <w:shd w:val="clear" w:color="auto" w:fill="FFFFFF"/>
        <w:jc w:val="center"/>
        <w:rPr>
          <w:rStyle w:val="s1"/>
          <w:bCs/>
          <w:color w:val="000000"/>
          <w:sz w:val="48"/>
          <w:szCs w:val="48"/>
        </w:rPr>
      </w:pPr>
      <w:r w:rsidRPr="00316F19">
        <w:rPr>
          <w:rStyle w:val="s1"/>
          <w:bCs/>
          <w:color w:val="000000"/>
          <w:sz w:val="48"/>
          <w:szCs w:val="48"/>
        </w:rPr>
        <w:t xml:space="preserve">план </w:t>
      </w:r>
      <w:r w:rsidR="00C557D2">
        <w:rPr>
          <w:rStyle w:val="s1"/>
          <w:bCs/>
          <w:color w:val="000000"/>
          <w:sz w:val="48"/>
          <w:szCs w:val="48"/>
        </w:rPr>
        <w:t xml:space="preserve">индивидуальной </w:t>
      </w:r>
      <w:r w:rsidRPr="00316F19">
        <w:rPr>
          <w:rStyle w:val="s1"/>
          <w:bCs/>
          <w:color w:val="000000"/>
          <w:sz w:val="48"/>
          <w:szCs w:val="48"/>
        </w:rPr>
        <w:t>работы</w:t>
      </w:r>
    </w:p>
    <w:p w:rsidR="00BA6268" w:rsidRPr="00316F19" w:rsidRDefault="00BA6268" w:rsidP="00BA6268">
      <w:pPr>
        <w:pStyle w:val="p10"/>
        <w:shd w:val="clear" w:color="auto" w:fill="FFFFFF"/>
        <w:jc w:val="center"/>
        <w:rPr>
          <w:rStyle w:val="s1"/>
          <w:bCs/>
          <w:color w:val="000000"/>
          <w:sz w:val="48"/>
          <w:szCs w:val="48"/>
        </w:rPr>
      </w:pPr>
      <w:r w:rsidRPr="00316F19">
        <w:rPr>
          <w:rStyle w:val="s1"/>
          <w:bCs/>
          <w:color w:val="000000"/>
          <w:sz w:val="48"/>
          <w:szCs w:val="48"/>
        </w:rPr>
        <w:t>учителя – логопеда</w:t>
      </w:r>
    </w:p>
    <w:p w:rsidR="00BA6268" w:rsidRPr="00316F19" w:rsidRDefault="00BA6268" w:rsidP="00BA6268">
      <w:pPr>
        <w:pStyle w:val="p10"/>
        <w:shd w:val="clear" w:color="auto" w:fill="FFFFFF"/>
        <w:jc w:val="center"/>
        <w:rPr>
          <w:rStyle w:val="s1"/>
          <w:bCs/>
          <w:color w:val="000000"/>
          <w:sz w:val="48"/>
          <w:szCs w:val="48"/>
        </w:rPr>
      </w:pPr>
      <w:r w:rsidRPr="00316F19">
        <w:rPr>
          <w:rStyle w:val="s1"/>
          <w:bCs/>
          <w:color w:val="000000"/>
          <w:sz w:val="48"/>
          <w:szCs w:val="48"/>
        </w:rPr>
        <w:t>СОШ № 3 г. Нефтеюганск</w:t>
      </w:r>
    </w:p>
    <w:p w:rsidR="005510EE" w:rsidRDefault="00540997" w:rsidP="00BA6268">
      <w:pPr>
        <w:pStyle w:val="p10"/>
        <w:shd w:val="clear" w:color="auto" w:fill="FFFFFF"/>
        <w:jc w:val="center"/>
        <w:rPr>
          <w:rStyle w:val="s1"/>
          <w:bCs/>
          <w:color w:val="000000"/>
          <w:sz w:val="48"/>
          <w:szCs w:val="48"/>
        </w:rPr>
      </w:pPr>
      <w:proofErr w:type="spellStart"/>
      <w:r>
        <w:rPr>
          <w:rStyle w:val="s1"/>
          <w:bCs/>
          <w:color w:val="000000"/>
          <w:sz w:val="48"/>
          <w:szCs w:val="48"/>
        </w:rPr>
        <w:t>Заричной</w:t>
      </w:r>
      <w:proofErr w:type="spellEnd"/>
      <w:r>
        <w:rPr>
          <w:rStyle w:val="s1"/>
          <w:bCs/>
          <w:color w:val="000000"/>
          <w:sz w:val="48"/>
          <w:szCs w:val="48"/>
        </w:rPr>
        <w:t xml:space="preserve"> Наталии Ивановны</w:t>
      </w:r>
    </w:p>
    <w:p w:rsidR="00540997" w:rsidRPr="00316F19" w:rsidRDefault="00540997" w:rsidP="00BA6268">
      <w:pPr>
        <w:pStyle w:val="p10"/>
        <w:shd w:val="clear" w:color="auto" w:fill="FFFFFF"/>
        <w:jc w:val="center"/>
        <w:rPr>
          <w:rStyle w:val="s1"/>
          <w:bCs/>
          <w:color w:val="000000"/>
          <w:sz w:val="48"/>
          <w:szCs w:val="48"/>
        </w:rPr>
      </w:pPr>
    </w:p>
    <w:p w:rsidR="005510EE" w:rsidRDefault="005510EE" w:rsidP="00BA6268">
      <w:pPr>
        <w:pStyle w:val="p10"/>
        <w:shd w:val="clear" w:color="auto" w:fill="FFFFFF"/>
        <w:jc w:val="center"/>
        <w:rPr>
          <w:rStyle w:val="s1"/>
          <w:b/>
          <w:bCs/>
          <w:color w:val="000000"/>
          <w:sz w:val="48"/>
          <w:szCs w:val="48"/>
        </w:rPr>
      </w:pPr>
    </w:p>
    <w:p w:rsidR="00BA6268" w:rsidRDefault="00BA6268" w:rsidP="00BA6268">
      <w:pPr>
        <w:rPr>
          <w:rStyle w:val="s1"/>
          <w:b/>
          <w:bCs/>
          <w:color w:val="000000"/>
          <w:sz w:val="48"/>
          <w:szCs w:val="48"/>
        </w:rPr>
      </w:pPr>
    </w:p>
    <w:p w:rsidR="003F0084" w:rsidRPr="00E07AE6" w:rsidRDefault="003F0084" w:rsidP="00BA6268">
      <w:pPr>
        <w:rPr>
          <w:color w:val="000000"/>
          <w:sz w:val="48"/>
          <w:szCs w:val="48"/>
        </w:rPr>
      </w:pPr>
    </w:p>
    <w:p w:rsidR="00BA6268" w:rsidRPr="00E07AE6" w:rsidRDefault="00BA6268" w:rsidP="00BA6268"/>
    <w:tbl>
      <w:tblPr>
        <w:tblW w:w="1515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4"/>
        <w:gridCol w:w="1088"/>
        <w:gridCol w:w="855"/>
        <w:gridCol w:w="181"/>
        <w:gridCol w:w="4181"/>
        <w:gridCol w:w="4042"/>
        <w:gridCol w:w="3843"/>
      </w:tblGrid>
      <w:tr w:rsidR="00EE4AF5" w:rsidTr="005510EE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EE4AF5" w:rsidRDefault="00EE4AF5" w:rsidP="00351736">
            <w:pPr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Темы и содержание коррекционной работы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требования к формированию умений и навыков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rPr>
                <w:b/>
              </w:rPr>
            </w:pPr>
            <w:r>
              <w:rPr>
                <w:b/>
              </w:rPr>
              <w:t>Развитие неречевых процессов</w:t>
            </w:r>
          </w:p>
        </w:tc>
      </w:tr>
      <w:tr w:rsidR="00EE4AF5" w:rsidTr="005510EE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F5" w:rsidRDefault="00EE4AF5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A6268" w:rsidRPr="00E07AE6" w:rsidTr="005510E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ab/>
              <w:t>Диагностика устной и письменной речи учащихся</w:t>
            </w:r>
          </w:p>
          <w:p w:rsidR="00BA6268" w:rsidRDefault="00BA6268" w:rsidP="00351736">
            <w:pPr>
              <w:jc w:val="both"/>
            </w:pPr>
            <w:r>
              <w:t>Фронтальное  и индивидуальное обследование.</w:t>
            </w:r>
            <w:r>
              <w:rPr>
                <w:b/>
              </w:rPr>
              <w:t xml:space="preserve"> </w:t>
            </w:r>
            <w:r>
              <w:t>Сбор анамнеза, данных о раннем развитии, перенесённых заболеваниях. Раннее речевое развитие.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Особенности динамической стороны речи. Воспроизведение звукослоговой структуры  слова. Состояние фонематического восприятия (слухопроизносительной дифференциации звуков речи).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 Исследование процесса чтения. Исследование процесса письма. Логопедическое заключение.</w:t>
            </w:r>
          </w:p>
        </w:tc>
      </w:tr>
      <w:tr w:rsidR="00BA6268" w:rsidTr="005510E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Pr="00316F19" w:rsidRDefault="00BA6268" w:rsidP="00351736">
            <w:pPr>
              <w:snapToGrid w:val="0"/>
              <w:jc w:val="center"/>
            </w:pPr>
          </w:p>
        </w:tc>
        <w:tc>
          <w:tcPr>
            <w:tcW w:w="14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</w:tr>
      <w:tr w:rsidR="00351736" w:rsidTr="005510EE">
        <w:trPr>
          <w:trHeight w:val="248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736" w:rsidRDefault="00351736" w:rsidP="005510EE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Развитие речевого внимания детей. Ориентация в схеме собственного тела, ориентировка в пространстве, определение последовательности предметного ряда</w:t>
            </w:r>
          </w:p>
          <w:p w:rsidR="00351736" w:rsidRDefault="00351736" w:rsidP="00351736">
            <w:pPr>
              <w:jc w:val="both"/>
            </w:pP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 xml:space="preserve"> Уметь организовать свое рабочее место и отвечать на вопросы учителя. Уметь определять правое и левое направления в пространстве, пространственные взаимоотношения объектов, последовательность предметного ряда. Уметь ориентироваться в схеме собственного тела и схеме человека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pStyle w:val="a7"/>
              <w:snapToGrid w:val="0"/>
              <w:jc w:val="both"/>
            </w:pPr>
            <w:r>
              <w:t>Развивать зрительное, слуховое внимание и память. Формирование навыков организации учебной работы. Развитие пространственно-временных представлений.</w:t>
            </w:r>
          </w:p>
          <w:p w:rsidR="00351736" w:rsidRDefault="00351736" w:rsidP="00351736">
            <w:pPr>
              <w:jc w:val="both"/>
            </w:pPr>
          </w:p>
        </w:tc>
      </w:tr>
      <w:tr w:rsidR="00BA6268" w:rsidTr="005510E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8376E0" w:rsidP="00351736">
            <w:pPr>
              <w:snapToGrid w:val="0"/>
              <w:jc w:val="center"/>
            </w:pPr>
            <w: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Работа по развитию дыхания и голоса, речевой моторики.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Уметь организовать свое рабочее место. Уметь ориентироваться в схеме собственного тела.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Развивать слуховое и зрительное  внимание. Развитие кинестетических ощущений.</w:t>
            </w:r>
          </w:p>
        </w:tc>
      </w:tr>
      <w:tr w:rsidR="00351736" w:rsidTr="005510EE">
        <w:trPr>
          <w:trHeight w:val="13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8376E0" w:rsidP="00351736">
            <w:pPr>
              <w:snapToGrid w:val="0"/>
              <w:jc w:val="center"/>
            </w:pPr>
            <w:r>
              <w:t>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Понятие о речи. Слово как часть предложения. Знакомство с функциями  речи. Практическое знакомство с термином «слово».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Владеть терминами «речь», «слово».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</w:pPr>
            <w:r>
              <w:t>Развивать слуховое внимание и фонематическое восприятие.</w:t>
            </w: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BA6268" w:rsidTr="005510EE">
        <w:trPr>
          <w:trHeight w:val="112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Pr="00316F19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8376E0" w:rsidP="00351736">
            <w:pPr>
              <w:snapToGrid w:val="0"/>
              <w:jc w:val="center"/>
            </w:pPr>
            <w:r>
              <w:t>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keepNext/>
              <w:snapToGrid w:val="0"/>
              <w:jc w:val="both"/>
              <w:rPr>
                <w:bCs/>
              </w:rPr>
            </w:pPr>
            <w:r>
              <w:t xml:space="preserve">Уточнение представлений о предложении. </w:t>
            </w:r>
            <w:r>
              <w:rPr>
                <w:bCs/>
              </w:rPr>
              <w:t xml:space="preserve"> Признаки предложения.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 Уметь выделять предложение из сплошного текста.</w:t>
            </w:r>
            <w:r>
              <w:rPr>
                <w:bCs/>
              </w:rPr>
              <w:t xml:space="preserve">  Знать термин «предложение». </w:t>
            </w:r>
            <w: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Развивать зрительное внимание, слуховую память</w:t>
            </w:r>
          </w:p>
        </w:tc>
      </w:tr>
      <w:tr w:rsidR="00351736" w:rsidTr="005510EE">
        <w:trPr>
          <w:trHeight w:val="276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8376E0" w:rsidP="00351736">
            <w:pPr>
              <w:snapToGrid w:val="0"/>
              <w:jc w:val="center"/>
            </w:pPr>
            <w:r>
              <w:t>5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jc w:val="center"/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Смысловая и интонационная законченность предложений. Практическое овладение навыками дифференциации восклицательных, вопросительных, повествовательных предложений. Точка в конце предложения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Уметь слышать, чувствовать и понимать интонационную законченность предложения.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  <w:r>
              <w:t>Развивать умение планировать предстоящую деятельность</w:t>
            </w:r>
          </w:p>
        </w:tc>
      </w:tr>
      <w:tr w:rsidR="00351736" w:rsidTr="005510EE">
        <w:trPr>
          <w:trHeight w:val="2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736" w:rsidRPr="00316F19" w:rsidRDefault="00351736" w:rsidP="00351736">
            <w:pPr>
              <w:snapToGrid w:val="0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51736" w:rsidRDefault="00351736" w:rsidP="00351736">
            <w:pPr>
              <w:snapToGrid w:val="0"/>
              <w:jc w:val="both"/>
            </w:pPr>
          </w:p>
        </w:tc>
      </w:tr>
      <w:tr w:rsidR="00BA6268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5510EE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8376E0" w:rsidP="00351736">
            <w:pPr>
              <w:snapToGrid w:val="0"/>
              <w:jc w:val="center"/>
            </w:pPr>
            <w:r>
              <w:t>6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pStyle w:val="a7"/>
              <w:snapToGrid w:val="0"/>
              <w:jc w:val="both"/>
            </w:pPr>
            <w:r>
              <w:t>Слова, обозначающие предметы. Обозначение изучаемых слов при помощи схемы.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называть и графически изображать слова, обозначающие предметы (живые и неживые). Уметь ставить вопросы к словам-предметам.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Развивать </w:t>
            </w:r>
            <w:proofErr w:type="gramStart"/>
            <w:r>
              <w:t>контроль за</w:t>
            </w:r>
            <w:proofErr w:type="gramEnd"/>
            <w:r>
              <w:t xml:space="preserve"> ходом своей деятельности и способности к переключению.</w:t>
            </w:r>
          </w:p>
        </w:tc>
      </w:tr>
      <w:tr w:rsidR="00BA6268" w:rsidTr="005510E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8376E0" w:rsidP="00351736">
            <w:pPr>
              <w:snapToGrid w:val="0"/>
              <w:jc w:val="center"/>
            </w:pPr>
            <w:r>
              <w:t>7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pStyle w:val="a7"/>
              <w:snapToGrid w:val="0"/>
              <w:jc w:val="both"/>
            </w:pPr>
            <w:r>
              <w:t>Образование множественного числа существительных. Развитие навыков словоизменения, умение правильно образовывать существительные множественного числа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образовывать слова, обозначающие предметы,    во множественном числе.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Активизировать мыслительную деятельность, наблюдательность за речевыми явлениями.</w:t>
            </w:r>
          </w:p>
        </w:tc>
      </w:tr>
      <w:tr w:rsidR="00BA6268" w:rsidRPr="00E07AE6" w:rsidTr="005510E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8376E0" w:rsidP="00351736">
            <w:pPr>
              <w:snapToGrid w:val="0"/>
              <w:jc w:val="center"/>
            </w:pPr>
            <w:r>
              <w:t>8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pStyle w:val="a7"/>
              <w:snapToGrid w:val="0"/>
              <w:jc w:val="both"/>
            </w:pPr>
            <w:r>
              <w:t>Род имени существительного.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proofErr w:type="gramStart"/>
            <w:r>
              <w:t>Уметь определять род имен существительных, применяя местоимения «он, мой», «она, моя», «оно, моё».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Развивать зрительное внимание, слуховую память.</w:t>
            </w:r>
          </w:p>
        </w:tc>
      </w:tr>
      <w:tr w:rsidR="00BA6268" w:rsidTr="005510EE">
        <w:trPr>
          <w:trHeight w:val="218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Pr="004B2D02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BA6268" w:rsidTr="005510E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Pr="00316F19" w:rsidRDefault="00BA6268" w:rsidP="00351736">
            <w:pPr>
              <w:snapToGrid w:val="0"/>
              <w:jc w:val="center"/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</w:tr>
      <w:tr w:rsidR="008376E0" w:rsidTr="005510EE">
        <w:trPr>
          <w:trHeight w:val="2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Pr="00316F19" w:rsidRDefault="008376E0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Pr="008376E0" w:rsidRDefault="008376E0" w:rsidP="00351736">
            <w:pPr>
              <w:snapToGrid w:val="0"/>
              <w:jc w:val="center"/>
            </w:pPr>
            <w:r>
              <w:t>9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Согласование числительных с именами существительными.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Уметь согласовывать имена существительные с числительными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Развивать самоконтроль в процессе учебной деятельности</w:t>
            </w:r>
          </w:p>
        </w:tc>
      </w:tr>
      <w:tr w:rsidR="008376E0" w:rsidTr="005510EE">
        <w:trPr>
          <w:trHeight w:val="552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</w:tr>
      <w:tr w:rsidR="008376E0" w:rsidRPr="00E07AE6" w:rsidTr="005510EE">
        <w:trPr>
          <w:trHeight w:val="276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  <w:r>
              <w:t>10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</w:pPr>
            <w:r>
              <w:t>Согласование прилагательных с существительными. Практическое овладение навыками согласования прилагательных с существительными в роде и числе.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Уметь согласовывать существительное с прилагательным в роде и числе.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</w:pPr>
            <w:r>
              <w:t>Развивать познавательную активность.</w:t>
            </w:r>
          </w:p>
        </w:tc>
      </w:tr>
      <w:tr w:rsidR="008376E0" w:rsidTr="005510EE">
        <w:trPr>
          <w:trHeight w:val="2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  <w:rPr>
                <w:bCs/>
              </w:rPr>
            </w:pP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8376E0" w:rsidTr="005510EE">
        <w:trPr>
          <w:trHeight w:val="55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5510EE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214576" w:rsidP="00351736">
            <w:pPr>
              <w:snapToGrid w:val="0"/>
              <w:jc w:val="center"/>
            </w:pPr>
            <w:r>
              <w:t>11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Pr="004B2D02" w:rsidRDefault="008376E0" w:rsidP="00351736">
            <w:pPr>
              <w:jc w:val="center"/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Звукобуквенный анализ. Гласные звуки. Дифференциация [а]  - [о].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 xml:space="preserve">Уметь дифференцировать звуки [а] – [о] в слогах, словах, словосочетаниях. Уметь сравнивать буквы а – </w:t>
            </w:r>
            <w:proofErr w:type="gramStart"/>
            <w:r>
              <w:t>о</w:t>
            </w:r>
            <w:proofErr w:type="gramEnd"/>
            <w:r>
              <w:t xml:space="preserve"> по начертанию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Развитие слухового внимания и фонематического восприятия (дифференциация речевых звуков, слогов и слов, близких по звуковому составу)</w:t>
            </w:r>
          </w:p>
        </w:tc>
      </w:tr>
      <w:tr w:rsidR="008376E0" w:rsidTr="005510EE">
        <w:trPr>
          <w:trHeight w:val="838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376E0" w:rsidRPr="00316F19" w:rsidRDefault="008376E0" w:rsidP="00214576">
            <w:pPr>
              <w:snapToGrid w:val="0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</w:p>
        </w:tc>
      </w:tr>
      <w:tr w:rsidR="008376E0" w:rsidTr="005510EE"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214576" w:rsidP="00351736">
            <w:pPr>
              <w:snapToGrid w:val="0"/>
              <w:jc w:val="center"/>
            </w:pPr>
            <w:r>
              <w:t>12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Звукобуквенный анализ. Гласные звуки.  Звук и буква «у».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Уметь четко произносить звук [у]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нать правильную артикуляцию звука. Уметь выделять звук из ряда гласных,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>Развивать тактильные ощущения. Формировать условно-рефлекторные связи между графемой и кинемой</w:t>
            </w:r>
          </w:p>
        </w:tc>
      </w:tr>
      <w:tr w:rsidR="008376E0" w:rsidRPr="00E07AE6" w:rsidTr="005510EE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214576" w:rsidP="00351736">
            <w:pPr>
              <w:snapToGrid w:val="0"/>
              <w:jc w:val="center"/>
            </w:pPr>
            <w:r>
              <w:t>13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Pr="00922FCC" w:rsidRDefault="008376E0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Конструирование словосочетаний, образованных по способу согласования, их анализ, составление предложений с этими словосочетаниями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 xml:space="preserve">Уметь составлять словосочетания, соблюдая порядок слов, задавать вопрос от главного слова к </w:t>
            </w:r>
            <w:proofErr w:type="gramStart"/>
            <w:r>
              <w:t>зависимому</w:t>
            </w:r>
            <w:proofErr w:type="gramEnd"/>
            <w:r>
              <w:t>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E0" w:rsidRDefault="008376E0" w:rsidP="00351736">
            <w:pPr>
              <w:snapToGrid w:val="0"/>
              <w:jc w:val="both"/>
            </w:pPr>
            <w:r>
              <w:t xml:space="preserve">Упражнения, направленные </w:t>
            </w:r>
          </w:p>
          <w:p w:rsidR="008376E0" w:rsidRDefault="008376E0" w:rsidP="00351736">
            <w:pPr>
              <w:jc w:val="both"/>
            </w:pPr>
            <w:r>
              <w:t>на усиление концентрации и устойчивости зрительного  внимания. Упражнения, направленные на увеличение объёма внимания.</w:t>
            </w:r>
          </w:p>
        </w:tc>
      </w:tr>
      <w:tr w:rsidR="00214576" w:rsidTr="005510EE">
        <w:trPr>
          <w:trHeight w:val="165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Pr="00316F19" w:rsidRDefault="00214576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14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 и слоговой синтез. Гласные звуки.  Звук и буква «ы»</w:t>
            </w:r>
          </w:p>
          <w:p w:rsidR="00214576" w:rsidRDefault="00214576" w:rsidP="00351736">
            <w:pPr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Уметь четко произносить звук [ы].  Знать правильную артикуляцию звука. Уметь выделять звук из ряда гласных,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Развивать тактильные ощущения. Формировать условно-рефлекторные связи между графемой и кинемой</w:t>
            </w:r>
          </w:p>
        </w:tc>
      </w:tr>
      <w:tr w:rsidR="00BA6268" w:rsidTr="005510E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214576" w:rsidP="00351736">
            <w:pPr>
              <w:snapToGrid w:val="0"/>
              <w:jc w:val="center"/>
            </w:pPr>
            <w:r>
              <w:t>15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анализ. Твердые и мягкие согласные.</w:t>
            </w:r>
          </w:p>
          <w:p w:rsidR="00BA6268" w:rsidRDefault="00BA6268" w:rsidP="00351736">
            <w:pPr>
              <w:jc w:val="both"/>
            </w:pPr>
            <w:r>
              <w:t xml:space="preserve">Согласные звуки </w:t>
            </w:r>
            <w:proofErr w:type="gramStart"/>
            <w:r>
              <w:t xml:space="preserve">[ </w:t>
            </w:r>
            <w:proofErr w:type="gramEnd"/>
            <w:r>
              <w:t>м] – [м*], буква м.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spacing w:line="276" w:lineRule="auto"/>
              <w:jc w:val="both"/>
            </w:pPr>
            <w:r>
              <w:t>Уметь различать речевые и неречевые звуки. Уметь сравнивать звуки по способу их образования. Уметь четко произносить звуки [</w:t>
            </w:r>
            <w:proofErr w:type="gramStart"/>
            <w:r>
              <w:t>м</w:t>
            </w:r>
            <w:proofErr w:type="gramEnd"/>
            <w:r>
              <w:t>] и [м’].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Развивать слуховое восприятие, повышать мотивацию к обучению и преодолению учебных затруднений </w:t>
            </w:r>
          </w:p>
        </w:tc>
      </w:tr>
      <w:tr w:rsidR="00BA6268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214576" w:rsidP="00351736">
            <w:pPr>
              <w:snapToGrid w:val="0"/>
              <w:jc w:val="center"/>
            </w:pPr>
            <w:r>
              <w:t>16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 и слоговой синтез.  Твердые и мягкие согласные.</w:t>
            </w:r>
          </w:p>
          <w:p w:rsidR="00BA6268" w:rsidRDefault="00BA6268" w:rsidP="00351736">
            <w:pPr>
              <w:jc w:val="both"/>
            </w:pPr>
            <w:r>
              <w:t xml:space="preserve">Согласные звуки [ </w:t>
            </w:r>
            <w:proofErr w:type="gramStart"/>
            <w:r>
              <w:t>п</w:t>
            </w:r>
            <w:proofErr w:type="gramEnd"/>
            <w:r>
              <w:t>] – [п*], буква п.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четко произносить звуки [</w:t>
            </w:r>
            <w:proofErr w:type="gramStart"/>
            <w:r>
              <w:t>п</w:t>
            </w:r>
            <w:proofErr w:type="gramEnd"/>
            <w:r>
              <w:t>] и [п’].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Упражнения, направленные на усиление концентрации и устойчивости слухового внимания. Развивать самоконтроль в процессе учебной деятельности</w:t>
            </w:r>
          </w:p>
        </w:tc>
      </w:tr>
      <w:tr w:rsidR="00BA6268" w:rsidTr="005510EE"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214576" w:rsidP="00351736">
            <w:pPr>
              <w:snapToGrid w:val="0"/>
              <w:jc w:val="center"/>
            </w:pPr>
            <w:r>
              <w:t>17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 и слоговой синтез. Гласные звуки.  Звук и буква «и»</w:t>
            </w:r>
          </w:p>
          <w:p w:rsidR="00BA6268" w:rsidRDefault="00BA6268" w:rsidP="00351736">
            <w:pPr>
              <w:jc w:val="both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четко произносить звук [и], знать правильную артикуляцию звука. Уметь выделять звук из ряда гласных, слогов, слов; определять место звука в слове; соотносить звук с буквой. Уметь обозначать мягкость согласных на письме и в схемах при помощи гласной и.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Развивать тактильные ощущения. Формировать условно-рефлекторные связи между графемой и кинемой.  Развивать способность к анализу, оценке продуктивности собственной деятельности.</w:t>
            </w: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Pr="003E5FE5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BA6268" w:rsidTr="005510E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Pr="003E5FE5" w:rsidRDefault="00BA6268" w:rsidP="0035173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14576" w:rsidTr="005510EE">
        <w:trPr>
          <w:trHeight w:val="138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18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 и слоговой синтез.  Твердые и мягкие согласные.</w:t>
            </w:r>
          </w:p>
          <w:p w:rsidR="00214576" w:rsidRDefault="00214576" w:rsidP="00351736">
            <w:pPr>
              <w:jc w:val="both"/>
            </w:pPr>
            <w:r>
              <w:t xml:space="preserve">Согласные звуки [т] – [т*], буква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Уметь дифференцировать звуки [ы] – [и] в слогах, словах, словосочетаниях. Уметь сравнивать буквы ы – и по начертанию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  <w:rPr>
                <w:color w:val="000000"/>
              </w:rPr>
            </w:pPr>
            <w:r>
              <w:t>Развитие слухового внимания и фонематического восприятия (дифференциация речевых звуков, слогов и слов, близких по звуковому составу)</w:t>
            </w:r>
          </w:p>
        </w:tc>
      </w:tr>
      <w:tr w:rsidR="00BA6268" w:rsidTr="005510EE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214576" w:rsidP="00351736">
            <w:pPr>
              <w:snapToGrid w:val="0"/>
              <w:jc w:val="center"/>
            </w:pPr>
            <w:r>
              <w:t>19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 и слоговой синтез.  Твердые и мягкие согласные.</w:t>
            </w:r>
          </w:p>
          <w:p w:rsidR="00BA6268" w:rsidRDefault="00BA6268" w:rsidP="00351736">
            <w:pPr>
              <w:jc w:val="both"/>
            </w:pPr>
            <w:r>
              <w:t>Согласные звуки [</w:t>
            </w:r>
            <w:proofErr w:type="gramStart"/>
            <w:r>
              <w:t>к</w:t>
            </w:r>
            <w:proofErr w:type="gramEnd"/>
            <w:r>
              <w:t>] – [к*], буква к.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четко произносить звуки [т] и [</w:t>
            </w:r>
            <w:proofErr w:type="gramStart"/>
            <w:r>
              <w:t>т</w:t>
            </w:r>
            <w:proofErr w:type="gramEnd"/>
            <w:r>
              <w:t>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Развивать кинестетические ощущения. Выполнение упражнений на усвоение пространственных отношений («на», «над», «под», «за» и др.)</w:t>
            </w:r>
          </w:p>
        </w:tc>
      </w:tr>
      <w:tr w:rsidR="00214576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5510EE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20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 и слоговой синтез.  Твердые и мягкие согласные.</w:t>
            </w:r>
          </w:p>
          <w:p w:rsidR="00214576" w:rsidRDefault="00214576" w:rsidP="00351736">
            <w:pPr>
              <w:jc w:val="both"/>
            </w:pPr>
            <w:r>
              <w:t>Согласные звуки [</w:t>
            </w:r>
            <w:proofErr w:type="gramStart"/>
            <w:r>
              <w:t>л</w:t>
            </w:r>
            <w:proofErr w:type="gramEnd"/>
            <w:r>
              <w:t>] – [л*], буква л.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Уметь четко произносить звуки [</w:t>
            </w:r>
            <w:proofErr w:type="gramStart"/>
            <w:r>
              <w:t>к</w:t>
            </w:r>
            <w:proofErr w:type="gramEnd"/>
            <w:r>
              <w:t>] – [к’].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Развивать умение отвечать на вопросы в точном соответствии с инструкцией.</w:t>
            </w:r>
          </w:p>
        </w:tc>
      </w:tr>
      <w:tr w:rsidR="00214576" w:rsidTr="005510EE">
        <w:trPr>
          <w:trHeight w:val="286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jc w:val="center"/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  <w:rPr>
                <w:color w:val="000000"/>
              </w:rPr>
            </w:pPr>
          </w:p>
        </w:tc>
      </w:tr>
      <w:tr w:rsidR="00214576" w:rsidTr="005510EE">
        <w:trPr>
          <w:trHeight w:val="2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Pr="00316F19" w:rsidRDefault="00214576" w:rsidP="00351736">
            <w:pPr>
              <w:snapToGrid w:val="0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</w:p>
        </w:tc>
      </w:tr>
      <w:tr w:rsidR="00BA6268" w:rsidTr="005510EE">
        <w:tc>
          <w:tcPr>
            <w:tcW w:w="151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</w:tr>
      <w:tr w:rsidR="00214576" w:rsidTr="005510EE">
        <w:trPr>
          <w:trHeight w:val="1656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576" w:rsidRPr="00316F19" w:rsidRDefault="00214576" w:rsidP="00351736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21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Pr="004B2D02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 и слоговой синтез.</w:t>
            </w:r>
          </w:p>
          <w:p w:rsidR="00214576" w:rsidRDefault="00214576" w:rsidP="00351736">
            <w:pPr>
              <w:jc w:val="both"/>
            </w:pPr>
            <w:r>
              <w:t>Гласные звуки  [</w:t>
            </w:r>
            <w:r w:rsidRPr="008E6A89">
              <w:rPr>
                <w:b/>
              </w:rPr>
              <w:t>у</w:t>
            </w:r>
            <w:r>
              <w:t xml:space="preserve"> – а – о – и – ы – э]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признаки гласных. Уметь находить их в начале, середине и конце слова, соотносить гласные звуки</w:t>
            </w:r>
            <w:proofErr w:type="gramStart"/>
            <w:r>
              <w:t xml:space="preserve"> У</w:t>
            </w:r>
            <w:proofErr w:type="gramEnd"/>
            <w:r>
              <w:t xml:space="preserve">меть различать гласные звуки. Знать </w:t>
            </w:r>
            <w:proofErr w:type="gramStart"/>
            <w:r>
              <w:t>основные</w:t>
            </w:r>
            <w:proofErr w:type="gramEnd"/>
            <w:r>
              <w:t xml:space="preserve"> с соответствующими буквами.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Развивать наблюдательность, память, логическое мышление</w:t>
            </w:r>
          </w:p>
        </w:tc>
      </w:tr>
      <w:tr w:rsidR="00214576" w:rsidTr="005510EE">
        <w:trPr>
          <w:trHeight w:val="276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576" w:rsidRPr="00E45CE4" w:rsidRDefault="00214576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22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jc w:val="center"/>
              <w:rPr>
                <w:lang w:val="en-US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spacing w:line="276" w:lineRule="auto"/>
              <w:jc w:val="both"/>
            </w:pPr>
            <w:r w:rsidRPr="008376E0">
              <w:rPr>
                <w:rStyle w:val="FontStyle50"/>
                <w:b w:val="0"/>
                <w:color w:val="000000"/>
                <w:sz w:val="24"/>
                <w:szCs w:val="24"/>
              </w:rPr>
              <w:t xml:space="preserve">Последовательный пересказ текста с опорой </w:t>
            </w:r>
            <w:r w:rsidRPr="008376E0">
              <w:rPr>
                <w:bCs/>
                <w:color w:val="000000"/>
              </w:rPr>
              <w:t>на</w:t>
            </w:r>
            <w:r>
              <w:rPr>
                <w:bCs/>
                <w:color w:val="000000"/>
              </w:rPr>
              <w:t xml:space="preserve"> картинки и вопросы учителя-логопеда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составлять пересказ текста с опорой зрительный ряд и  на вопросы.</w:t>
            </w:r>
          </w:p>
          <w:p w:rsidR="00214576" w:rsidRDefault="00214576" w:rsidP="00351736">
            <w:pPr>
              <w:spacing w:line="276" w:lineRule="auto"/>
              <w:jc w:val="both"/>
            </w:pPr>
            <w:r>
              <w:rPr>
                <w:color w:val="000000"/>
              </w:rPr>
              <w:t>Уметь связно и последовательно излагать свои мысли.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Развивать  умение применять знания в новых ситуациях, работать в определённом темпе</w:t>
            </w:r>
          </w:p>
        </w:tc>
      </w:tr>
      <w:tr w:rsidR="00214576" w:rsidTr="005510EE">
        <w:trPr>
          <w:trHeight w:val="276"/>
        </w:trPr>
        <w:tc>
          <w:tcPr>
            <w:tcW w:w="964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14576" w:rsidRPr="00316F19" w:rsidRDefault="00214576" w:rsidP="00351736">
            <w:pPr>
              <w:snapToGrid w:val="0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spacing w:line="276" w:lineRule="auto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pacing w:line="276" w:lineRule="auto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spacing w:line="276" w:lineRule="auto"/>
              <w:jc w:val="both"/>
            </w:pPr>
          </w:p>
        </w:tc>
      </w:tr>
      <w:tr w:rsidR="00BA6268" w:rsidTr="005510EE"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214576" w:rsidP="00351736">
            <w:pPr>
              <w:snapToGrid w:val="0"/>
              <w:jc w:val="center"/>
            </w:pPr>
            <w:r>
              <w:t>23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 и слоговой синтез.  Мягкие согласные.</w:t>
            </w:r>
          </w:p>
          <w:p w:rsidR="00BA6268" w:rsidRDefault="00BA6268" w:rsidP="00351736">
            <w:pPr>
              <w:jc w:val="both"/>
            </w:pPr>
            <w:r>
              <w:t>Согласный звук [й*], буква й.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Уметь четко произносить звук [й’].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spacing w:line="276" w:lineRule="auto"/>
              <w:jc w:val="both"/>
            </w:pPr>
            <w:r>
              <w:t>Формировать полноценную учебную деятельность, наблюдательность.</w:t>
            </w:r>
          </w:p>
          <w:p w:rsidR="00BA6268" w:rsidRDefault="00BA6268" w:rsidP="00351736">
            <w:pPr>
              <w:jc w:val="both"/>
            </w:pPr>
            <w:r>
              <w:t>Расширять объём всех форм внимания и памяти.</w:t>
            </w:r>
          </w:p>
        </w:tc>
      </w:tr>
      <w:tr w:rsidR="00214576" w:rsidTr="005510EE">
        <w:trPr>
          <w:trHeight w:val="115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  <w:p w:rsidR="00214576" w:rsidRPr="00316F19" w:rsidRDefault="00214576" w:rsidP="00351736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  <w:r>
              <w:t>24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анализ. Мягкие согласные звуки. Дифференциация [й*] - [л*].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Уметь дифференцировать звуки [й*] - [л*] в слогах, словах, словосочетаниях. Знать их отличия.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Активизировать мыслительную деятельность, наблюдательность,  зрительное внимание</w:t>
            </w:r>
          </w:p>
        </w:tc>
      </w:tr>
      <w:tr w:rsidR="00214576" w:rsidTr="005510EE">
        <w:trPr>
          <w:trHeight w:val="1656"/>
        </w:trPr>
        <w:tc>
          <w:tcPr>
            <w:tcW w:w="964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14576" w:rsidRDefault="00214576" w:rsidP="00351736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Pr="00214576" w:rsidRDefault="00214576" w:rsidP="00351736">
            <w:pPr>
              <w:snapToGrid w:val="0"/>
              <w:jc w:val="center"/>
            </w:pPr>
            <w:r>
              <w:t>25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Pr="00E45CE4" w:rsidRDefault="00214576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Звукобуквенный анализ и слоговой синтез.  Твердые и мягкие согласные.</w:t>
            </w:r>
          </w:p>
          <w:p w:rsidR="00214576" w:rsidRDefault="00214576" w:rsidP="00351736">
            <w:pPr>
              <w:jc w:val="both"/>
            </w:pPr>
            <w:r>
              <w:t xml:space="preserve">Согласные звуки [н] – [н*], буква 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Уметь четко произносить звуки [н] – [</w:t>
            </w:r>
            <w:proofErr w:type="gramStart"/>
            <w:r>
              <w:t>н</w:t>
            </w:r>
            <w:proofErr w:type="gramEnd"/>
            <w:r>
              <w:t>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76" w:rsidRDefault="00214576" w:rsidP="00351736">
            <w:pPr>
              <w:snapToGrid w:val="0"/>
              <w:jc w:val="both"/>
            </w:pPr>
            <w:r>
              <w:t>Развивать способность к анализу, оценке продуктивности собственной деятельности. Формировать кинестетические ощущения.</w:t>
            </w: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1B4835" w:rsidTr="005510EE">
        <w:trPr>
          <w:trHeight w:val="16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Pr="00214576" w:rsidRDefault="001B4835" w:rsidP="00351736">
            <w:pPr>
              <w:snapToGrid w:val="0"/>
              <w:jc w:val="center"/>
            </w:pPr>
            <w:r>
              <w:t>26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t xml:space="preserve">Звукобуквенный анализ и слоговой синтез. Деление слов на слоги. </w:t>
            </w:r>
            <w:proofErr w:type="spellStart"/>
            <w:r>
              <w:t>Слогоритмическая</w:t>
            </w:r>
            <w:proofErr w:type="spellEnd"/>
            <w:r>
              <w:t xml:space="preserve"> структура слова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t>Уметь делить слова на слоги. Научить перекодировать зрительную схему</w:t>
            </w:r>
          </w:p>
          <w:p w:rsidR="001B4835" w:rsidRDefault="001B4835" w:rsidP="00351736">
            <w:pPr>
              <w:jc w:val="both"/>
            </w:pPr>
            <w:r>
              <w:t xml:space="preserve">ритмического рисунка в </w:t>
            </w:r>
            <w:proofErr w:type="gramStart"/>
            <w:r>
              <w:t>звуковую</w:t>
            </w:r>
            <w:proofErr w:type="gramEnd"/>
            <w:r>
              <w:t xml:space="preserve"> с</w:t>
            </w:r>
          </w:p>
          <w:p w:rsidR="001B4835" w:rsidRDefault="001B4835" w:rsidP="00351736">
            <w:pPr>
              <w:jc w:val="both"/>
            </w:pPr>
            <w:r>
              <w:t>подключением моторного компонента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Развивать  устойчивость внимания, слуховую память</w:t>
            </w:r>
          </w:p>
        </w:tc>
      </w:tr>
      <w:tr w:rsidR="00BA6268" w:rsidRPr="00BA6268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1B4835" w:rsidP="00351736">
            <w:pPr>
              <w:snapToGrid w:val="0"/>
              <w:jc w:val="center"/>
            </w:pPr>
            <w:r>
              <w:t>27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Звукобуквенный анализ и слоговой синтез. Гласные </w:t>
            </w:r>
            <w:r>
              <w:rPr>
                <w:lang w:val="en-US"/>
              </w:rPr>
              <w:t>II</w:t>
            </w:r>
            <w:r>
              <w:t xml:space="preserve"> ряда. Звуки [</w:t>
            </w:r>
            <w:r>
              <w:rPr>
                <w:lang w:val="en-US"/>
              </w:rPr>
              <w:t>I</w:t>
            </w:r>
            <w:r>
              <w:t xml:space="preserve"> а], буква я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Уметь определять количество звуков йотированной гласной в разных позициях. Уметь соотносить звук</w:t>
            </w:r>
            <w:r>
              <w:t>и</w:t>
            </w:r>
            <w:r>
              <w:rPr>
                <w:rFonts w:eastAsia="Calibri"/>
              </w:rPr>
              <w:t xml:space="preserve"> с буквой. Уметь обозначать мягкость согласных на письме и в схемах при помощи гласной 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самоконтроль в процессе учебной деятельности.</w:t>
            </w:r>
          </w:p>
        </w:tc>
      </w:tr>
      <w:tr w:rsidR="00BA6268" w:rsidRPr="00BA6268" w:rsidTr="005510EE"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1B4835" w:rsidP="00351736">
            <w:pPr>
              <w:snapToGrid w:val="0"/>
              <w:jc w:val="center"/>
            </w:pPr>
            <w:r>
              <w:t>28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Звукобуквенный  анализ и слоговой синтез. Гласные </w:t>
            </w:r>
            <w:r>
              <w:rPr>
                <w:lang w:val="en-US"/>
              </w:rPr>
              <w:t>II</w:t>
            </w:r>
            <w:r>
              <w:t xml:space="preserve"> ряда. Звук [</w:t>
            </w:r>
            <w:r>
              <w:rPr>
                <w:lang w:val="en-US"/>
              </w:rPr>
              <w:t>I</w:t>
            </w:r>
            <w:r>
              <w:t xml:space="preserve"> у], буква ю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rPr>
                <w:rFonts w:eastAsia="Calibri"/>
              </w:rPr>
              <w:t>Уметь определять количество звуков йотированной гласной в разных позициях. Уметь соотносить звук</w:t>
            </w:r>
            <w:r>
              <w:t>и</w:t>
            </w:r>
            <w:r>
              <w:rPr>
                <w:rFonts w:eastAsia="Calibri"/>
              </w:rPr>
              <w:t xml:space="preserve"> с буквой. Уметь обозначать мягкость согласных на письме</w:t>
            </w:r>
            <w:r>
              <w:t xml:space="preserve"> и в схемах при помощи гласной ю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самоконтроль в процессе учебной деятельности.</w:t>
            </w:r>
          </w:p>
        </w:tc>
      </w:tr>
      <w:tr w:rsidR="00BA6268" w:rsidRPr="00BA6268" w:rsidTr="005510EE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1B4835" w:rsidP="00351736">
            <w:pPr>
              <w:snapToGrid w:val="0"/>
              <w:jc w:val="center"/>
            </w:pPr>
            <w:r>
              <w:t>29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Pr="00DD1DD8" w:rsidRDefault="00BA6268" w:rsidP="00351736">
            <w:pPr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>Звукобуквенный анализ и слоговой синтез.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spacing w:line="276" w:lineRule="auto"/>
              <w:jc w:val="both"/>
            </w:pPr>
            <w:r>
              <w:t xml:space="preserve">Учить определять место, количество и последовательность  звуков в слове. Уметь проводить </w:t>
            </w:r>
            <w:proofErr w:type="gramStart"/>
            <w:r>
              <w:t>звуко-буквенный</w:t>
            </w:r>
            <w:proofErr w:type="gramEnd"/>
            <w:r>
              <w:t xml:space="preserve"> анализ звучащего слова; преобразование данных слов в новые слова; сравнение слов, отличающихся одной буквой или одним звуком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spacing w:line="276" w:lineRule="auto"/>
              <w:jc w:val="both"/>
            </w:pPr>
            <w:r>
              <w:t>Развитие фонематического представления и восприятия, слухового внимания.</w:t>
            </w:r>
          </w:p>
          <w:p w:rsidR="00BA6268" w:rsidRDefault="00BA6268" w:rsidP="00351736">
            <w:pPr>
              <w:spacing w:line="276" w:lineRule="auto"/>
              <w:jc w:val="both"/>
            </w:pPr>
          </w:p>
        </w:tc>
      </w:tr>
      <w:tr w:rsidR="00BA6268" w:rsidTr="005510E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Pr="00BA6268" w:rsidRDefault="00BA6268" w:rsidP="00351736">
            <w:pPr>
              <w:snapToGrid w:val="0"/>
              <w:jc w:val="center"/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Pr="00625FE9" w:rsidRDefault="00BA6268" w:rsidP="00351736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BA6268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b/>
              </w:rPr>
            </w:pPr>
          </w:p>
        </w:tc>
      </w:tr>
      <w:tr w:rsidR="00BA6268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6268" w:rsidRPr="00316F19" w:rsidRDefault="00BA6268" w:rsidP="005510EE">
            <w:pPr>
              <w:tabs>
                <w:tab w:val="left" w:pos="315"/>
                <w:tab w:val="center" w:pos="374"/>
              </w:tabs>
              <w:snapToGrid w:val="0"/>
            </w:pPr>
            <w:r w:rsidRPr="00B872B8">
              <w:tab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1B4835" w:rsidP="00351736">
            <w:pPr>
              <w:snapToGrid w:val="0"/>
              <w:jc w:val="center"/>
            </w:pPr>
            <w:r>
              <w:t>30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Звукобуквенный анализ и слоговой синтез. Гласные </w:t>
            </w:r>
            <w:r>
              <w:rPr>
                <w:lang w:val="en-US"/>
              </w:rPr>
              <w:t>II</w:t>
            </w:r>
            <w:r>
              <w:t xml:space="preserve"> ряда. Звук [</w:t>
            </w:r>
            <w:r>
              <w:rPr>
                <w:lang w:val="en-US"/>
              </w:rPr>
              <w:t>I</w:t>
            </w:r>
            <w:r>
              <w:t xml:space="preserve"> э], буква е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rPr>
                <w:rFonts w:eastAsia="Calibri"/>
              </w:rPr>
              <w:t>Уметь определять количество звуков йотированной гласной в разных позициях. Уметь соотносить звук</w:t>
            </w:r>
            <w:r>
              <w:t>и</w:t>
            </w:r>
            <w:r>
              <w:rPr>
                <w:rFonts w:eastAsia="Calibri"/>
              </w:rPr>
              <w:t xml:space="preserve"> с буквой. Уметь обозначать мягкость согласных на письме</w:t>
            </w:r>
            <w:r>
              <w:t xml:space="preserve"> и в схемах при помощи гласной 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Формировать условно-рефлекторные связи между графемой и кинемой. Развивать зрительно-моторную и пространственную координацию</w:t>
            </w:r>
          </w:p>
        </w:tc>
      </w:tr>
      <w:tr w:rsidR="00BA6268" w:rsidTr="005510EE"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tabs>
                <w:tab w:val="left" w:pos="315"/>
                <w:tab w:val="center" w:pos="374"/>
              </w:tabs>
              <w:snapToGrid w:val="0"/>
              <w:rPr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1B4835" w:rsidP="00351736">
            <w:pPr>
              <w:snapToGrid w:val="0"/>
              <w:jc w:val="center"/>
            </w:pPr>
            <w:r>
              <w:t>31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t xml:space="preserve">Звукобуквенный анализ и слоговой синтез. Гласные </w:t>
            </w:r>
            <w:r>
              <w:rPr>
                <w:lang w:val="en-US"/>
              </w:rPr>
              <w:t>II</w:t>
            </w:r>
            <w:r>
              <w:t xml:space="preserve"> ряда. Звук [</w:t>
            </w:r>
            <w:r>
              <w:rPr>
                <w:lang w:val="en-US"/>
              </w:rPr>
              <w:t>I</w:t>
            </w:r>
            <w:r>
              <w:t xml:space="preserve"> о], буква ё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jc w:val="both"/>
            </w:pPr>
            <w:r>
              <w:rPr>
                <w:rFonts w:eastAsia="Calibri"/>
              </w:rPr>
              <w:t>Уметь определять количество звуков йотированной гласной в разных позициях. Уметь соотносить звук</w:t>
            </w:r>
            <w:r>
              <w:t>и</w:t>
            </w:r>
            <w:r>
              <w:rPr>
                <w:rFonts w:eastAsia="Calibri"/>
              </w:rPr>
              <w:t xml:space="preserve"> с буквой. Уметь обозначать мягкость согласных на письме</w:t>
            </w:r>
            <w:r>
              <w:t xml:space="preserve"> и в схемах при помощи гласной 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68" w:rsidRDefault="00BA6268" w:rsidP="00351736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навыки и приемы самоконтроля в процессе учебной деятельности.</w:t>
            </w:r>
          </w:p>
        </w:tc>
      </w:tr>
      <w:tr w:rsidR="001B4835" w:rsidTr="005510EE">
        <w:trPr>
          <w:trHeight w:val="276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Pr="00B872B8" w:rsidRDefault="001B4835" w:rsidP="00351736">
            <w:pPr>
              <w:tabs>
                <w:tab w:val="left" w:pos="315"/>
                <w:tab w:val="center" w:pos="374"/>
              </w:tabs>
              <w:snapToGrid w:val="0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  <w:r>
              <w:t>32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Pr="00B872B8" w:rsidRDefault="001B4835" w:rsidP="00351736">
            <w:pPr>
              <w:jc w:val="center"/>
              <w:rPr>
                <w:lang w:val="en-US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  <w:jc w:val="both"/>
            </w:pPr>
            <w:r>
              <w:t>Составление рассказа по сюжетной картинке.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  <w:jc w:val="both"/>
            </w:pPr>
            <w:r>
              <w:t>Уметь составлять текст из 4-5 предложений по сюжетной картинке, определять логическую последовательность событий, на картине.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  <w:jc w:val="both"/>
            </w:pPr>
            <w:r>
              <w:t>Развивать логическое мышление, наблюдательность, память. Формирование умения планировать свои действия</w:t>
            </w:r>
          </w:p>
        </w:tc>
      </w:tr>
      <w:tr w:rsidR="001B4835" w:rsidTr="005510EE">
        <w:trPr>
          <w:trHeight w:val="2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1B4835">
            <w:pPr>
              <w:snapToGrid w:val="0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Pr="00316F19" w:rsidRDefault="001B4835" w:rsidP="00351736">
            <w:pPr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pacing w:line="276" w:lineRule="auto"/>
              <w:jc w:val="both"/>
            </w:pPr>
          </w:p>
        </w:tc>
      </w:tr>
      <w:tr w:rsidR="001B4835" w:rsidTr="005510E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  <w:r>
              <w:t>33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jc w:val="center"/>
              <w:rPr>
                <w:lang w:val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t xml:space="preserve">Звукобуквенный анализ и слоговой синтез. Обозначение мягкости согласных гласными  </w:t>
            </w:r>
            <w:r>
              <w:rPr>
                <w:lang w:val="en-US"/>
              </w:rPr>
              <w:t>II</w:t>
            </w:r>
            <w:r>
              <w:t xml:space="preserve"> ряда. 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rPr>
                <w:rFonts w:eastAsia="Calibri"/>
              </w:rPr>
              <w:t>Уметь обозначать мягкость согласных на письме</w:t>
            </w:r>
            <w:r>
              <w:t xml:space="preserve"> и в схемах при помощи гласных </w:t>
            </w:r>
            <w:r>
              <w:rPr>
                <w:lang w:val="en-US"/>
              </w:rPr>
              <w:t>II</w:t>
            </w:r>
            <w:r>
              <w:t xml:space="preserve"> ряда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  <w:jc w:val="both"/>
            </w:pPr>
            <w:r>
              <w:t>Развитие фонематического  слуха и восприятия, слухового внимания.</w:t>
            </w:r>
          </w:p>
        </w:tc>
      </w:tr>
      <w:tr w:rsidR="001B4835" w:rsidTr="005510EE">
        <w:trPr>
          <w:trHeight w:val="286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  <w:r>
              <w:t>34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rPr>
                <w:rFonts w:eastAsia="Calibri"/>
              </w:rPr>
              <w:t>Обозначение мягкости согласных буквой ь в конце слова.</w:t>
            </w:r>
            <w:r>
              <w:t xml:space="preserve"> </w:t>
            </w:r>
            <w:r>
              <w:rPr>
                <w:rFonts w:eastAsia="Calibri"/>
              </w:rPr>
              <w:t>Смыслоразличительная роль ь</w:t>
            </w:r>
            <w:r>
              <w:t>.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rPr>
                <w:rFonts w:eastAsia="Calibri"/>
              </w:rPr>
              <w:t>Уметь на письме обозначать мягкость согласны</w:t>
            </w:r>
            <w:r>
              <w:t>х при помощи ь. У</w:t>
            </w:r>
            <w:r>
              <w:rPr>
                <w:rFonts w:eastAsia="Calibri"/>
              </w:rPr>
              <w:t>меть анализировать слова с ь в конце</w:t>
            </w:r>
            <w:r>
              <w:t xml:space="preserve"> </w:t>
            </w:r>
            <w:r>
              <w:rPr>
                <w:rFonts w:eastAsia="Calibri"/>
              </w:rPr>
              <w:t xml:space="preserve"> слова, соотносить слова с ь со схемой</w:t>
            </w:r>
            <w:r>
              <w:t>. Уметь соотносить количество звуков и бу</w:t>
            </w:r>
            <w:proofErr w:type="gramStart"/>
            <w:r>
              <w:t>кв в сл</w:t>
            </w:r>
            <w:proofErr w:type="gramEnd"/>
            <w:r>
              <w:t>овах с Ь.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слуховое внимание и логическое мышление.</w:t>
            </w:r>
          </w:p>
        </w:tc>
      </w:tr>
      <w:tr w:rsidR="001B4835" w:rsidTr="005510EE">
        <w:trPr>
          <w:trHeight w:val="2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Pr="00316F19" w:rsidRDefault="001B4835" w:rsidP="00351736">
            <w:pPr>
              <w:jc w:val="center"/>
            </w:pPr>
          </w:p>
        </w:tc>
        <w:tc>
          <w:tcPr>
            <w:tcW w:w="418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404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</w:p>
        </w:tc>
        <w:tc>
          <w:tcPr>
            <w:tcW w:w="3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B4835" w:rsidTr="005510EE"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  <w:rPr>
                <w:b/>
              </w:rPr>
            </w:pPr>
          </w:p>
        </w:tc>
      </w:tr>
      <w:tr w:rsidR="001B4835" w:rsidTr="005510EE">
        <w:trPr>
          <w:trHeight w:val="140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  <w:r>
              <w:t>35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Pr="00C91FE7" w:rsidRDefault="001B4835" w:rsidP="00351736">
            <w:pPr>
              <w:snapToGrid w:val="0"/>
              <w:jc w:val="center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both"/>
            </w:pPr>
            <w:r>
              <w:t>Итоговый контрольный диктант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</w:pPr>
            <w:r>
              <w:rPr>
                <w:rFonts w:eastAsia="Calibri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Выявить сформированность действия самоконтроля</w:t>
            </w:r>
            <w:r>
              <w:t>.</w:t>
            </w:r>
          </w:p>
        </w:tc>
      </w:tr>
      <w:tr w:rsidR="001B4835" w:rsidTr="005510EE">
        <w:trPr>
          <w:trHeight w:val="838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35" w:rsidRDefault="001B4835" w:rsidP="00351736">
            <w:pPr>
              <w:snapToGrid w:val="0"/>
              <w:jc w:val="center"/>
            </w:pPr>
            <w:r>
              <w:t>Фронтальное обследование уровня развития речи.</w:t>
            </w:r>
          </w:p>
          <w:p w:rsidR="001B4835" w:rsidRDefault="001B4835" w:rsidP="00351736">
            <w:pPr>
              <w:jc w:val="center"/>
            </w:pPr>
            <w:r>
              <w:t>Оценка результативности коррекционной работы.</w:t>
            </w:r>
          </w:p>
          <w:p w:rsidR="001B4835" w:rsidRDefault="001B4835" w:rsidP="00351736">
            <w:pPr>
              <w:jc w:val="center"/>
            </w:pPr>
            <w:r>
              <w:t>Количественный и качественный анализ ошибок. Итоги работы за год.</w:t>
            </w:r>
          </w:p>
        </w:tc>
      </w:tr>
    </w:tbl>
    <w:p w:rsidR="00BA6268" w:rsidRDefault="00BA6268" w:rsidP="00BA6268">
      <w:pPr>
        <w:sectPr w:rsidR="00BA6268" w:rsidSect="005510EE">
          <w:footerReference w:type="default" r:id="rId10"/>
          <w:pgSz w:w="16838" w:h="11906" w:orient="landscape"/>
          <w:pgMar w:top="568" w:right="1134" w:bottom="426" w:left="1134" w:header="720" w:footer="709" w:gutter="0"/>
          <w:cols w:space="720"/>
          <w:docGrid w:linePitch="360"/>
        </w:sectPr>
      </w:pPr>
    </w:p>
    <w:p w:rsidR="007D3946" w:rsidRDefault="007D3946" w:rsidP="005510EE"/>
    <w:sectPr w:rsidR="007D3946" w:rsidSect="00BA6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4C" w:rsidRDefault="0031174C">
      <w:r>
        <w:separator/>
      </w:r>
    </w:p>
  </w:endnote>
  <w:endnote w:type="continuationSeparator" w:id="0">
    <w:p w:rsidR="0031174C" w:rsidRDefault="0031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36" w:rsidRDefault="0035173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183844">
      <w:rPr>
        <w:noProof/>
      </w:rPr>
      <w:t>2</w:t>
    </w:r>
    <w:r>
      <w:fldChar w:fldCharType="end"/>
    </w:r>
  </w:p>
  <w:p w:rsidR="00351736" w:rsidRDefault="003517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36" w:rsidRDefault="0035173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183844">
      <w:rPr>
        <w:noProof/>
      </w:rPr>
      <w:t>5</w:t>
    </w:r>
    <w:r>
      <w:fldChar w:fldCharType="end"/>
    </w:r>
  </w:p>
  <w:p w:rsidR="00351736" w:rsidRDefault="00351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4C" w:rsidRDefault="0031174C">
      <w:r>
        <w:separator/>
      </w:r>
    </w:p>
  </w:footnote>
  <w:footnote w:type="continuationSeparator" w:id="0">
    <w:p w:rsidR="0031174C" w:rsidRDefault="0031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5"/>
    <w:rsid w:val="00022B6D"/>
    <w:rsid w:val="00183844"/>
    <w:rsid w:val="001B4835"/>
    <w:rsid w:val="00214576"/>
    <w:rsid w:val="002E366B"/>
    <w:rsid w:val="0031174C"/>
    <w:rsid w:val="00316F19"/>
    <w:rsid w:val="00351736"/>
    <w:rsid w:val="003F0084"/>
    <w:rsid w:val="004B45F5"/>
    <w:rsid w:val="00525523"/>
    <w:rsid w:val="00540997"/>
    <w:rsid w:val="005510EE"/>
    <w:rsid w:val="005B4C49"/>
    <w:rsid w:val="006F3B57"/>
    <w:rsid w:val="007D3946"/>
    <w:rsid w:val="007E30AD"/>
    <w:rsid w:val="007F6944"/>
    <w:rsid w:val="008376E0"/>
    <w:rsid w:val="00A04591"/>
    <w:rsid w:val="00A94096"/>
    <w:rsid w:val="00BA6268"/>
    <w:rsid w:val="00C557D2"/>
    <w:rsid w:val="00CC1EB7"/>
    <w:rsid w:val="00EE4AF5"/>
    <w:rsid w:val="00F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rsid w:val="00BA6268"/>
    <w:rPr>
      <w:rFonts w:ascii="Sylfaen" w:hAnsi="Sylfaen" w:cs="Sylfae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A6268"/>
  </w:style>
  <w:style w:type="character" w:customStyle="1" w:styleId="s1">
    <w:name w:val="s1"/>
    <w:basedOn w:val="a0"/>
    <w:rsid w:val="00BA6268"/>
  </w:style>
  <w:style w:type="character" w:customStyle="1" w:styleId="s3">
    <w:name w:val="s3"/>
    <w:basedOn w:val="a0"/>
    <w:rsid w:val="00BA6268"/>
  </w:style>
  <w:style w:type="paragraph" w:styleId="a3">
    <w:name w:val="Body Text"/>
    <w:basedOn w:val="a"/>
    <w:link w:val="a4"/>
    <w:rsid w:val="00BA6268"/>
    <w:pPr>
      <w:spacing w:after="120"/>
    </w:pPr>
  </w:style>
  <w:style w:type="character" w:customStyle="1" w:styleId="a4">
    <w:name w:val="Основной текст Знак"/>
    <w:basedOn w:val="a0"/>
    <w:link w:val="a3"/>
    <w:rsid w:val="00BA62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rsid w:val="00BA6268"/>
    <w:pPr>
      <w:spacing w:before="280" w:after="280"/>
    </w:pPr>
  </w:style>
  <w:style w:type="paragraph" w:styleId="a6">
    <w:name w:val="List Paragraph"/>
    <w:basedOn w:val="a"/>
    <w:qFormat/>
    <w:rsid w:val="00BA6268"/>
    <w:pPr>
      <w:ind w:left="720"/>
    </w:pPr>
  </w:style>
  <w:style w:type="paragraph" w:customStyle="1" w:styleId="22">
    <w:name w:val="Основной текст с отступом 22"/>
    <w:basedOn w:val="a"/>
    <w:rsid w:val="00BA6268"/>
    <w:pPr>
      <w:spacing w:after="120" w:line="480" w:lineRule="auto"/>
      <w:ind w:left="283"/>
    </w:pPr>
  </w:style>
  <w:style w:type="paragraph" w:styleId="a7">
    <w:name w:val="footer"/>
    <w:basedOn w:val="a"/>
    <w:link w:val="a8"/>
    <w:rsid w:val="00BA6268"/>
  </w:style>
  <w:style w:type="character" w:customStyle="1" w:styleId="a8">
    <w:name w:val="Нижний колонтитул Знак"/>
    <w:basedOn w:val="a0"/>
    <w:link w:val="a7"/>
    <w:rsid w:val="00BA62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7">
    <w:name w:val="p7"/>
    <w:basedOn w:val="a"/>
    <w:rsid w:val="00BA6268"/>
    <w:pPr>
      <w:spacing w:before="280" w:after="280"/>
    </w:pPr>
  </w:style>
  <w:style w:type="paragraph" w:customStyle="1" w:styleId="p8">
    <w:name w:val="p8"/>
    <w:basedOn w:val="a"/>
    <w:rsid w:val="00BA6268"/>
    <w:pPr>
      <w:spacing w:before="280" w:after="280"/>
    </w:pPr>
  </w:style>
  <w:style w:type="paragraph" w:customStyle="1" w:styleId="p10">
    <w:name w:val="p10"/>
    <w:basedOn w:val="a"/>
    <w:rsid w:val="00BA6268"/>
    <w:pPr>
      <w:spacing w:before="280" w:after="280"/>
    </w:pPr>
  </w:style>
  <w:style w:type="paragraph" w:customStyle="1" w:styleId="p1">
    <w:name w:val="p1"/>
    <w:basedOn w:val="a"/>
    <w:rsid w:val="00BA6268"/>
    <w:pPr>
      <w:spacing w:before="280" w:after="280"/>
    </w:pPr>
  </w:style>
  <w:style w:type="paragraph" w:customStyle="1" w:styleId="p4">
    <w:name w:val="p4"/>
    <w:basedOn w:val="a"/>
    <w:rsid w:val="00BA6268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316F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F1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3F00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00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rsid w:val="00BA6268"/>
    <w:rPr>
      <w:rFonts w:ascii="Sylfaen" w:hAnsi="Sylfaen" w:cs="Sylfae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BA6268"/>
  </w:style>
  <w:style w:type="character" w:customStyle="1" w:styleId="s1">
    <w:name w:val="s1"/>
    <w:basedOn w:val="a0"/>
    <w:rsid w:val="00BA6268"/>
  </w:style>
  <w:style w:type="character" w:customStyle="1" w:styleId="s3">
    <w:name w:val="s3"/>
    <w:basedOn w:val="a0"/>
    <w:rsid w:val="00BA6268"/>
  </w:style>
  <w:style w:type="paragraph" w:styleId="a3">
    <w:name w:val="Body Text"/>
    <w:basedOn w:val="a"/>
    <w:link w:val="a4"/>
    <w:rsid w:val="00BA6268"/>
    <w:pPr>
      <w:spacing w:after="120"/>
    </w:pPr>
  </w:style>
  <w:style w:type="character" w:customStyle="1" w:styleId="a4">
    <w:name w:val="Основной текст Знак"/>
    <w:basedOn w:val="a0"/>
    <w:link w:val="a3"/>
    <w:rsid w:val="00BA62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rsid w:val="00BA6268"/>
    <w:pPr>
      <w:spacing w:before="280" w:after="280"/>
    </w:pPr>
  </w:style>
  <w:style w:type="paragraph" w:styleId="a6">
    <w:name w:val="List Paragraph"/>
    <w:basedOn w:val="a"/>
    <w:qFormat/>
    <w:rsid w:val="00BA6268"/>
    <w:pPr>
      <w:ind w:left="720"/>
    </w:pPr>
  </w:style>
  <w:style w:type="paragraph" w:customStyle="1" w:styleId="22">
    <w:name w:val="Основной текст с отступом 22"/>
    <w:basedOn w:val="a"/>
    <w:rsid w:val="00BA6268"/>
    <w:pPr>
      <w:spacing w:after="120" w:line="480" w:lineRule="auto"/>
      <w:ind w:left="283"/>
    </w:pPr>
  </w:style>
  <w:style w:type="paragraph" w:styleId="a7">
    <w:name w:val="footer"/>
    <w:basedOn w:val="a"/>
    <w:link w:val="a8"/>
    <w:rsid w:val="00BA6268"/>
  </w:style>
  <w:style w:type="character" w:customStyle="1" w:styleId="a8">
    <w:name w:val="Нижний колонтитул Знак"/>
    <w:basedOn w:val="a0"/>
    <w:link w:val="a7"/>
    <w:rsid w:val="00BA62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7">
    <w:name w:val="p7"/>
    <w:basedOn w:val="a"/>
    <w:rsid w:val="00BA6268"/>
    <w:pPr>
      <w:spacing w:before="280" w:after="280"/>
    </w:pPr>
  </w:style>
  <w:style w:type="paragraph" w:customStyle="1" w:styleId="p8">
    <w:name w:val="p8"/>
    <w:basedOn w:val="a"/>
    <w:rsid w:val="00BA6268"/>
    <w:pPr>
      <w:spacing w:before="280" w:after="280"/>
    </w:pPr>
  </w:style>
  <w:style w:type="paragraph" w:customStyle="1" w:styleId="p10">
    <w:name w:val="p10"/>
    <w:basedOn w:val="a"/>
    <w:rsid w:val="00BA6268"/>
    <w:pPr>
      <w:spacing w:before="280" w:after="280"/>
    </w:pPr>
  </w:style>
  <w:style w:type="paragraph" w:customStyle="1" w:styleId="p1">
    <w:name w:val="p1"/>
    <w:basedOn w:val="a"/>
    <w:rsid w:val="00BA6268"/>
    <w:pPr>
      <w:spacing w:before="280" w:after="280"/>
    </w:pPr>
  </w:style>
  <w:style w:type="paragraph" w:customStyle="1" w:styleId="p4">
    <w:name w:val="p4"/>
    <w:basedOn w:val="a"/>
    <w:rsid w:val="00BA6268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316F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F1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3F00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00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3195</Words>
  <Characters>18214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бюджетное общеобразовательное учреждение</vt:lpstr>
    </vt:vector>
  </TitlesOfParts>
  <Company/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MustapaevaAE</cp:lastModifiedBy>
  <cp:revision>17</cp:revision>
  <cp:lastPrinted>2022-11-07T08:25:00Z</cp:lastPrinted>
  <dcterms:created xsi:type="dcterms:W3CDTF">2022-11-01T18:02:00Z</dcterms:created>
  <dcterms:modified xsi:type="dcterms:W3CDTF">2024-09-12T12:37:00Z</dcterms:modified>
</cp:coreProperties>
</file>