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2B" w:rsidRDefault="005E586A" w:rsidP="005E586A">
      <w:pPr>
        <w:rPr>
          <w:rStyle w:val="markedcontent"/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5E586A">
        <w:rPr>
          <w:rStyle w:val="markedcontent"/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                                            </w:t>
      </w:r>
    </w:p>
    <w:p w:rsidR="005E586A" w:rsidRPr="005E586A" w:rsidRDefault="005E586A" w:rsidP="00EE082B">
      <w:pPr>
        <w:jc w:val="center"/>
        <w:rPr>
          <w:rFonts w:ascii="Times New Roman" w:hAnsi="Times New Roman" w:cs="Times New Roman"/>
          <w:b/>
          <w:color w:val="70AD47" w:themeColor="accent6"/>
          <w:sz w:val="32"/>
          <w:szCs w:val="32"/>
        </w:rPr>
      </w:pPr>
      <w:r w:rsidRPr="005E586A">
        <w:rPr>
          <w:rStyle w:val="markedcontent"/>
          <w:rFonts w:ascii="Times New Roman" w:hAnsi="Times New Roman" w:cs="Times New Roman"/>
          <w:b/>
          <w:color w:val="70AD47" w:themeColor="accent6"/>
          <w:sz w:val="32"/>
          <w:szCs w:val="32"/>
        </w:rPr>
        <w:t xml:space="preserve">Уважаемые </w:t>
      </w:r>
      <w:r w:rsidRPr="005E586A">
        <w:rPr>
          <w:rStyle w:val="markedcontent"/>
          <w:rFonts w:ascii="Times New Roman" w:hAnsi="Times New Roman" w:cs="Times New Roman"/>
          <w:b/>
          <w:color w:val="70AD47" w:themeColor="accent6"/>
          <w:sz w:val="32"/>
          <w:szCs w:val="32"/>
        </w:rPr>
        <w:t>родители!</w:t>
      </w:r>
    </w:p>
    <w:p w:rsidR="005E586A" w:rsidRDefault="005E586A" w:rsidP="005E586A">
      <w:pPr>
        <w:spacing w:after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5E586A">
        <w:rPr>
          <w:rFonts w:ascii="Times New Roman" w:hAnsi="Times New Roman" w:cs="Times New Roman"/>
          <w:sz w:val="28"/>
          <w:szCs w:val="28"/>
        </w:rPr>
        <w:t>Вопросы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вреда курения и предотвращения курения среди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и подростков всегда остаются актуальными.</w:t>
      </w:r>
    </w:p>
    <w:p w:rsidR="005E586A" w:rsidRPr="005E586A" w:rsidRDefault="005E586A" w:rsidP="005E586A">
      <w:pPr>
        <w:spacing w:after="0"/>
        <w:ind w:firstLine="708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5E586A" w:rsidRDefault="005E586A" w:rsidP="005E58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В Российской Федерации реализуется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политика, направленная на сокращение потребления табака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продукции.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Однако в современном мире в погоне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за прибылью рынок потребления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расширяется. Находятся новые способы потребления, чтобы обойти 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на продажу несовершеннолетним запрещенных веществ.</w:t>
      </w:r>
    </w:p>
    <w:p w:rsidR="005E586A" w:rsidRPr="005E586A" w:rsidRDefault="005E586A" w:rsidP="005E586A">
      <w:pPr>
        <w:spacing w:after="0"/>
        <w:ind w:firstLine="708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5E586A" w:rsidRDefault="005E586A" w:rsidP="005E586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 относятся изделия, которые содержат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 (в том числе полученный путем синтеза) или его производные,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включая соли никотина, предназначены для потребления никотина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и его доставки посредством сосания, жевания, нюханья или вдыхания,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в том числе изделия с нагреваемым табаком, растворы, жидкости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гели с содержанием жидкого никотина в объеме не менее 0,1 мг/мл,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жидкость,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безникотиновая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жидкость, порошки, смеси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для сосания, жевания, нюханья, и не предназначены для потребления в пищу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(Федеральный закон от 23 февраля 2013 г.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15-ФЗ «Об охране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граждан от воздействия окружающего табачного дыма,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потребления табака или потребления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6A" w:rsidRPr="005E586A" w:rsidRDefault="005E586A" w:rsidP="005E586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:rsidR="005E586A" w:rsidRPr="005E586A" w:rsidRDefault="005E586A" w:rsidP="005E586A">
      <w:pPr>
        <w:spacing w:after="0"/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И это важно — помните, что ключевую роль в том, приобщится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ребенок к потреблению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 или нет, 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личный пример родителей и ближайшего окружения — ваш пример!</w:t>
      </w:r>
    </w:p>
    <w:p w:rsidR="005E586A" w:rsidRDefault="005E586A" w:rsidP="005E586A">
      <w:pPr>
        <w:jc w:val="center"/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EE082B" w:rsidRDefault="005E586A" w:rsidP="00EE082B">
      <w:pPr>
        <w:ind w:left="75"/>
        <w:rPr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b/>
          <w:color w:val="C00000"/>
          <w:sz w:val="28"/>
          <w:szCs w:val="28"/>
        </w:rPr>
        <w:t>НАПОМИНАЕМ!</w:t>
      </w:r>
    </w:p>
    <w:p w:rsidR="00EE082B" w:rsidRDefault="005E586A" w:rsidP="00EE082B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В Российской Федерации установлен запрет на курение табака,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потребление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 или использование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кальянов на отдельных территориях, в помещениях и на объектах,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к которым относится территория образовательной организации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(ст. 11 ФЗ от 23 февраля 2013 г.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No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15-ФЗ).</w:t>
      </w:r>
    </w:p>
    <w:p w:rsidR="00EE082B" w:rsidRDefault="005E586A" w:rsidP="00EE082B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Обращаем ваше внимание, что за курение (потребление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продукции) на территории образовательной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организации предусмотрена административная ответственность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в виде штрафа (статья 6.24 КоАП РФ).</w:t>
      </w:r>
    </w:p>
    <w:p w:rsidR="00EE082B" w:rsidRDefault="005E586A" w:rsidP="00EE082B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В случае установления факта курения (потребления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продукции) вашим ребенком на территории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организации к нему будут приняты меры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административного (для обучающихся старше 16-ти лет),</w:t>
      </w:r>
      <w:r w:rsidR="00EE08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E586A">
        <w:rPr>
          <w:rStyle w:val="markedcontent"/>
          <w:rFonts w:ascii="Times New Roman" w:hAnsi="Times New Roman" w:cs="Times New Roman"/>
          <w:sz w:val="28"/>
          <w:szCs w:val="28"/>
        </w:rPr>
        <w:t>дисциплинарного и воспитательного характера.</w:t>
      </w:r>
    </w:p>
    <w:p w:rsidR="005E586A" w:rsidRPr="00EE082B" w:rsidRDefault="005E586A" w:rsidP="00EE082B">
      <w:pPr>
        <w:ind w:left="75" w:firstLine="633"/>
        <w:jc w:val="both"/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Родители несут ответственность за курение (употребление</w:t>
      </w:r>
      <w:r w:rsidR="00EE0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продукции) своих детей (статья 5.35 КоАП РФ</w:t>
      </w:r>
      <w:r w:rsidR="00EE082B" w:rsidRPr="00EE082B">
        <w:rPr>
          <w:rFonts w:ascii="Times New Roman" w:hAnsi="Times New Roman" w:cs="Times New Roman"/>
          <w:sz w:val="28"/>
          <w:szCs w:val="28"/>
        </w:rPr>
        <w:t xml:space="preserve"> </w:t>
      </w:r>
      <w:r w:rsidR="00EE082B">
        <w:rPr>
          <w:rStyle w:val="markedcontent"/>
          <w:rFonts w:ascii="Times New Roman" w:hAnsi="Times New Roman" w:cs="Times New Roman"/>
          <w:sz w:val="28"/>
          <w:szCs w:val="28"/>
        </w:rPr>
        <w:t xml:space="preserve">«Неисполнение </w:t>
      </w:r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родителями или иными законными представителями</w:t>
      </w:r>
      <w:r w:rsidR="00EE082B" w:rsidRPr="00EE082B">
        <w:rPr>
          <w:rFonts w:ascii="Times New Roman" w:hAnsi="Times New Roman" w:cs="Times New Roman"/>
          <w:sz w:val="28"/>
          <w:szCs w:val="28"/>
        </w:rPr>
        <w:t xml:space="preserve"> </w:t>
      </w:r>
      <w:r w:rsidR="00EE082B">
        <w:rPr>
          <w:rStyle w:val="markedcontent"/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обязанностей по содержанию и воспитанию</w:t>
      </w:r>
      <w:r w:rsidR="00EE082B" w:rsidRP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="00EE082B">
        <w:rPr>
          <w:rStyle w:val="markedcontent"/>
          <w:rFonts w:ascii="Times New Roman" w:hAnsi="Times New Roman" w:cs="Times New Roman"/>
          <w:sz w:val="28"/>
          <w:szCs w:val="28"/>
        </w:rPr>
        <w:t xml:space="preserve">есовершеннолетних»), а также за </w:t>
      </w:r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вовлечение в курение (статья 6.23</w:t>
      </w:r>
      <w:r w:rsidR="00EE082B" w:rsidRPr="00EE082B">
        <w:rPr>
          <w:rFonts w:ascii="Times New Roman" w:hAnsi="Times New Roman" w:cs="Times New Roman"/>
          <w:sz w:val="28"/>
          <w:szCs w:val="28"/>
        </w:rPr>
        <w:t xml:space="preserve"> </w:t>
      </w:r>
      <w:r w:rsidRPr="00EE082B">
        <w:rPr>
          <w:rStyle w:val="markedcontent"/>
          <w:rFonts w:ascii="Times New Roman" w:hAnsi="Times New Roman" w:cs="Times New Roman"/>
          <w:sz w:val="28"/>
          <w:szCs w:val="28"/>
        </w:rPr>
        <w:t>КоАП РФ</w:t>
      </w:r>
      <w:r w:rsidR="00EE082B">
        <w:rPr>
          <w:rStyle w:val="markedcontent"/>
          <w:rFonts w:ascii="Times New Roman" w:hAnsi="Times New Roman" w:cs="Times New Roman"/>
          <w:sz w:val="28"/>
          <w:szCs w:val="28"/>
        </w:rPr>
        <w:t>).</w:t>
      </w:r>
    </w:p>
    <w:p w:rsidR="00EE082B" w:rsidRDefault="00EE082B" w:rsidP="005E586A">
      <w:pPr>
        <w:jc w:val="center"/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</w:pPr>
    </w:p>
    <w:p w:rsidR="002F5FDA" w:rsidRPr="007732EA" w:rsidRDefault="007732EA" w:rsidP="005E586A">
      <w:pPr>
        <w:jc w:val="center"/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7732EA"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  <w:t>КАК ПОГОВОРИТЬ С РЕБЕНКОМ О ВРЕДЕ КУРЕНИЯ?</w:t>
      </w:r>
    </w:p>
    <w:p w:rsidR="00EE082B" w:rsidRDefault="007732EA" w:rsidP="00EE0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2EA">
        <w:rPr>
          <w:rStyle w:val="markedcontent"/>
          <w:rFonts w:ascii="Times New Roman" w:hAnsi="Times New Roman" w:cs="Times New Roman"/>
          <w:b/>
          <w:sz w:val="28"/>
          <w:szCs w:val="28"/>
        </w:rPr>
        <w:t>Уважаемые родители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, крайне важно проводить доверительные беседы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со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своими детьми. Беседы о вреде курения можно проводить, начиная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с 10-11 лет.</w:t>
      </w:r>
    </w:p>
    <w:p w:rsidR="007732EA" w:rsidRPr="007732EA" w:rsidRDefault="007732EA" w:rsidP="00EE082B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Разговор не должен быть единичным, формальным. Беседа о вреде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курения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желательна в ситуациях, когда это сопряжено с различными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объективными обстоятельствами, примерами из жизни. Разговор должен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 xml:space="preserve">быть «в тему», </w:t>
      </w:r>
      <w:proofErr w:type="gramStart"/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: сцены курения при просмотре фильма, курящие</w:t>
      </w:r>
      <w:r w:rsidR="005E586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люди на остановке, в подъезде или на детской площадке т. п.</w:t>
      </w:r>
      <w:r w:rsidRPr="007732EA">
        <w:rPr>
          <w:rFonts w:ascii="Times New Roman" w:hAnsi="Times New Roman" w:cs="Times New Roman"/>
          <w:sz w:val="28"/>
          <w:szCs w:val="28"/>
        </w:rPr>
        <w:br/>
      </w:r>
    </w:p>
    <w:p w:rsidR="005E586A" w:rsidRDefault="007732EA" w:rsidP="005E586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732EA"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  <w:t>ПРАВИЛА РАЗГОВОРА С РЕБЕНКОМ</w:t>
      </w:r>
      <w:r w:rsidRPr="007732E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br/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■ выберите удобное для обоих время, создайте спокойную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и непринужденную обстановку;</w:t>
      </w:r>
    </w:p>
    <w:p w:rsidR="005E586A" w:rsidRDefault="007732EA" w:rsidP="005E586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732EA">
        <w:rPr>
          <w:rFonts w:ascii="Times New Roman" w:hAnsi="Times New Roman" w:cs="Times New Roman"/>
          <w:sz w:val="28"/>
          <w:szCs w:val="28"/>
        </w:rPr>
        <w:br/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■ узнайте, что думает ваш ребенок о курении, в том числе среди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сверстников, поинтересуйтесь его мнением;</w:t>
      </w:r>
    </w:p>
    <w:p w:rsidR="005E586A" w:rsidRDefault="007732EA" w:rsidP="005E586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732EA">
        <w:rPr>
          <w:rFonts w:ascii="Times New Roman" w:hAnsi="Times New Roman" w:cs="Times New Roman"/>
          <w:sz w:val="28"/>
          <w:szCs w:val="28"/>
        </w:rPr>
        <w:br/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■ озвучьте причины, по которым стоит воздержаться от курения,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и последствия (вред для здоровья самого курильщика, особенно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в детском возрасте, и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окружающих его людей; вызывает серьезные</w:t>
      </w:r>
      <w:r w:rsidR="005E586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заболевания легочной системы; курение вредит не только здоровью,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но</w:t>
      </w:r>
      <w:r w:rsidR="005E586A">
        <w:rPr>
          <w:rStyle w:val="markedcontent"/>
          <w:rFonts w:ascii="Times New Roman" w:hAnsi="Times New Roman" w:cs="Times New Roman"/>
          <w:sz w:val="28"/>
          <w:szCs w:val="28"/>
        </w:rPr>
        <w:t xml:space="preserve"> и внешности человека, изменяет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вкусовые ощущения и т. п.);</w:t>
      </w:r>
    </w:p>
    <w:p w:rsidR="005E586A" w:rsidRDefault="007732EA" w:rsidP="005E586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7732EA">
        <w:rPr>
          <w:rFonts w:ascii="Times New Roman" w:hAnsi="Times New Roman" w:cs="Times New Roman"/>
          <w:sz w:val="28"/>
          <w:szCs w:val="28"/>
        </w:rPr>
        <w:br/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 xml:space="preserve">■ расскажите о распространенных мифах о курении: </w:t>
      </w:r>
      <w:proofErr w:type="spellStart"/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, кальяны,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электронные сигареты — так же опасны и наносят вред здоровью;</w:t>
      </w:r>
    </w:p>
    <w:p w:rsidR="007732EA" w:rsidRPr="007732EA" w:rsidRDefault="007732EA" w:rsidP="005E586A">
      <w:pPr>
        <w:spacing w:after="0" w:line="240" w:lineRule="auto"/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7732EA">
        <w:rPr>
          <w:rFonts w:ascii="Times New Roman" w:hAnsi="Times New Roman" w:cs="Times New Roman"/>
          <w:sz w:val="28"/>
          <w:szCs w:val="28"/>
        </w:rPr>
        <w:br/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■ расскажите, почему вы не хотите, чтобы он курил в будущем</w:t>
      </w:r>
      <w:r w:rsidRPr="007732EA">
        <w:rPr>
          <w:rFonts w:ascii="Times New Roman" w:hAnsi="Times New Roman" w:cs="Times New Roman"/>
          <w:sz w:val="28"/>
          <w:szCs w:val="28"/>
        </w:rPr>
        <w:t xml:space="preserve"> </w:t>
      </w:r>
      <w:r w:rsidRPr="007732EA">
        <w:rPr>
          <w:rStyle w:val="markedcontent"/>
          <w:rFonts w:ascii="Times New Roman" w:hAnsi="Times New Roman" w:cs="Times New Roman"/>
          <w:sz w:val="28"/>
          <w:szCs w:val="28"/>
        </w:rPr>
        <w:t>(или прекратил в настоящем), что вы заботитесь о его здоровье.</w:t>
      </w:r>
      <w:r w:rsidRPr="007732EA">
        <w:rPr>
          <w:rFonts w:ascii="Times New Roman" w:hAnsi="Times New Roman" w:cs="Times New Roman"/>
          <w:sz w:val="28"/>
          <w:szCs w:val="28"/>
        </w:rPr>
        <w:br/>
      </w:r>
    </w:p>
    <w:p w:rsidR="00EE082B" w:rsidRDefault="007732EA" w:rsidP="00EE082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7732EA"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  <w:t>ПОМНИТЕ — ВЫ ПРИМЕР ДЛЯ ПОДРАЖАНИЯ</w:t>
      </w:r>
    </w:p>
    <w:p w:rsidR="007732EA" w:rsidRPr="007732EA" w:rsidRDefault="007732EA" w:rsidP="00EE082B">
      <w:pPr>
        <w:spacing w:after="0" w:line="240" w:lineRule="auto"/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7732EA">
        <w:rPr>
          <w:rStyle w:val="markedcontent"/>
          <w:rFonts w:ascii="Times New Roman" w:hAnsi="Times New Roman" w:cs="Times New Roman"/>
          <w:b/>
          <w:color w:val="70AD47" w:themeColor="accent6"/>
          <w:sz w:val="28"/>
          <w:szCs w:val="28"/>
        </w:rPr>
        <w:t>НАЧНИТЕ С СЕБЯ!</w:t>
      </w:r>
      <w:bookmarkStart w:id="0" w:name="_GoBack"/>
      <w:bookmarkEnd w:id="0"/>
    </w:p>
    <w:sectPr w:rsidR="007732EA" w:rsidRPr="007732EA" w:rsidSect="00EE082B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BB" w:rsidRDefault="007220BB" w:rsidP="00EE082B">
      <w:pPr>
        <w:spacing w:after="0" w:line="240" w:lineRule="auto"/>
      </w:pPr>
      <w:r>
        <w:separator/>
      </w:r>
    </w:p>
  </w:endnote>
  <w:endnote w:type="continuationSeparator" w:id="0">
    <w:p w:rsidR="007220BB" w:rsidRDefault="007220BB" w:rsidP="00E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BB" w:rsidRDefault="007220BB" w:rsidP="00EE082B">
      <w:pPr>
        <w:spacing w:after="0" w:line="240" w:lineRule="auto"/>
      </w:pPr>
      <w:r>
        <w:separator/>
      </w:r>
    </w:p>
  </w:footnote>
  <w:footnote w:type="continuationSeparator" w:id="0">
    <w:p w:rsidR="007220BB" w:rsidRDefault="007220BB" w:rsidP="00EE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2B" w:rsidRPr="00EE082B" w:rsidRDefault="00EE082B">
    <w:pPr>
      <w:pStyle w:val="a3"/>
      <w:rPr>
        <w:rFonts w:ascii="Times New Roman" w:hAnsi="Times New Roman" w:cs="Times New Roman"/>
        <w:color w:val="385623" w:themeColor="accent6" w:themeShade="80"/>
      </w:rPr>
    </w:pPr>
    <w:r w:rsidRPr="00EE082B">
      <w:rPr>
        <w:rStyle w:val="markedcontent"/>
        <w:rFonts w:ascii="Times New Roman" w:hAnsi="Times New Roman" w:cs="Times New Roman"/>
        <w:color w:val="385623" w:themeColor="accent6" w:themeShade="80"/>
      </w:rPr>
      <w:t xml:space="preserve">П Р О С Т Ы Е </w:t>
    </w:r>
    <w:r w:rsidRPr="00EE082B">
      <w:rPr>
        <w:rStyle w:val="markedcontent"/>
        <w:rFonts w:ascii="Times New Roman" w:hAnsi="Times New Roman" w:cs="Times New Roman"/>
        <w:color w:val="385623" w:themeColor="accent6" w:themeShade="80"/>
      </w:rPr>
      <w:t xml:space="preserve">  </w:t>
    </w:r>
    <w:r w:rsidRPr="00EE082B">
      <w:rPr>
        <w:rStyle w:val="markedcontent"/>
        <w:rFonts w:ascii="Times New Roman" w:hAnsi="Times New Roman" w:cs="Times New Roman"/>
        <w:color w:val="385623" w:themeColor="accent6" w:themeShade="80"/>
      </w:rPr>
      <w:t>П Р А В И Л 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D"/>
    <w:rsid w:val="002F5FDA"/>
    <w:rsid w:val="005E586A"/>
    <w:rsid w:val="007220BB"/>
    <w:rsid w:val="007732EA"/>
    <w:rsid w:val="00D04F1D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6696E-CD11-4D4C-89B1-F91CB5C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32EA"/>
  </w:style>
  <w:style w:type="paragraph" w:styleId="a3">
    <w:name w:val="header"/>
    <w:basedOn w:val="a"/>
    <w:link w:val="a4"/>
    <w:uiPriority w:val="99"/>
    <w:unhideWhenUsed/>
    <w:rsid w:val="00EE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82B"/>
  </w:style>
  <w:style w:type="paragraph" w:styleId="a5">
    <w:name w:val="footer"/>
    <w:basedOn w:val="a"/>
    <w:link w:val="a6"/>
    <w:uiPriority w:val="99"/>
    <w:unhideWhenUsed/>
    <w:rsid w:val="00EE0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EE05-20A3-4267-9269-D2E211C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Guteneva</dc:creator>
  <cp:keywords/>
  <dc:description/>
  <cp:lastModifiedBy>Guteneva</cp:lastModifiedBy>
  <cp:revision>2</cp:revision>
  <dcterms:created xsi:type="dcterms:W3CDTF">2023-06-07T09:42:00Z</dcterms:created>
  <dcterms:modified xsi:type="dcterms:W3CDTF">2023-06-07T10:12:00Z</dcterms:modified>
</cp:coreProperties>
</file>